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419" w:rsidRDefault="0007437B">
      <w:pPr>
        <w:tabs>
          <w:tab w:val="left" w:pos="7179"/>
        </w:tabs>
        <w:spacing w:line="184" w:lineRule="exact"/>
        <w:ind w:left="232"/>
        <w:rPr>
          <w:rFonts w:ascii="Arial"/>
          <w:sz w:val="16"/>
        </w:rPr>
      </w:pPr>
      <w:r>
        <w:rPr>
          <w:rFonts w:ascii="Arial"/>
          <w:i/>
          <w:sz w:val="16"/>
        </w:rPr>
        <w:t>https://ejournal.stais.ac.id/index.php/qlm/index</w:t>
      </w:r>
      <w:r>
        <w:rPr>
          <w:rFonts w:ascii="Arial"/>
          <w:i/>
          <w:sz w:val="16"/>
        </w:rPr>
        <w:tab/>
      </w:r>
      <w:r>
        <w:rPr>
          <w:rFonts w:ascii="Arial"/>
          <w:sz w:val="16"/>
        </w:rPr>
        <w:t>e-ISSN:</w:t>
      </w:r>
      <w:r>
        <w:rPr>
          <w:rFonts w:ascii="Arial"/>
          <w:spacing w:val="-8"/>
          <w:sz w:val="16"/>
        </w:rPr>
        <w:t xml:space="preserve"> </w:t>
      </w:r>
      <w:r>
        <w:rPr>
          <w:rFonts w:ascii="Arial"/>
          <w:sz w:val="16"/>
        </w:rPr>
        <w:t>2745-8245</w:t>
      </w:r>
    </w:p>
    <w:p w:rsidR="00377419" w:rsidRDefault="00377419">
      <w:pPr>
        <w:pStyle w:val="BodyText"/>
        <w:spacing w:before="8"/>
        <w:rPr>
          <w:rFonts w:ascii="Arial"/>
          <w:sz w:val="27"/>
        </w:rPr>
      </w:pPr>
    </w:p>
    <w:p w:rsidR="00377419" w:rsidRDefault="0007437B">
      <w:pPr>
        <w:spacing w:before="88"/>
        <w:ind w:left="764" w:right="771"/>
        <w:jc w:val="center"/>
        <w:rPr>
          <w:b/>
          <w:sz w:val="28"/>
        </w:rPr>
      </w:pPr>
      <w:r>
        <w:rPr>
          <w:b/>
          <w:sz w:val="28"/>
        </w:rPr>
        <w:t>INTERPRETASI HERMENEUTIKA PEMBEBASAN HASAN HANAFI DALAM IMPLEMENTASI PENDIDIKAN ISLAM DI INDONESIA</w:t>
      </w:r>
    </w:p>
    <w:p w:rsidR="00377419" w:rsidRDefault="00377419">
      <w:pPr>
        <w:pStyle w:val="BodyText"/>
        <w:spacing w:before="1"/>
        <w:rPr>
          <w:b/>
          <w:sz w:val="28"/>
        </w:rPr>
      </w:pPr>
    </w:p>
    <w:p w:rsidR="00377419" w:rsidRDefault="0007437B">
      <w:pPr>
        <w:ind w:left="764" w:right="764"/>
        <w:jc w:val="center"/>
        <w:rPr>
          <w:b/>
          <w:sz w:val="20"/>
        </w:rPr>
      </w:pPr>
      <w:r>
        <w:rPr>
          <w:b/>
          <w:sz w:val="20"/>
        </w:rPr>
        <w:t>Siti Lailiyah</w:t>
      </w:r>
      <w:r>
        <w:rPr>
          <w:b/>
          <w:sz w:val="20"/>
          <w:vertAlign w:val="superscript"/>
        </w:rPr>
        <w:t>1)</w:t>
      </w:r>
    </w:p>
    <w:p w:rsidR="00377419" w:rsidRDefault="0007437B">
      <w:pPr>
        <w:ind w:left="763" w:right="771"/>
        <w:jc w:val="center"/>
        <w:rPr>
          <w:sz w:val="20"/>
        </w:rPr>
      </w:pPr>
      <w:r>
        <w:rPr>
          <w:sz w:val="20"/>
          <w:vertAlign w:val="superscript"/>
        </w:rPr>
        <w:t>1</w:t>
      </w:r>
      <w:r>
        <w:rPr>
          <w:sz w:val="20"/>
        </w:rPr>
        <w:t>Fakultas Ilmu Tarbiyah dan Keguruan, universitas Sains Al Qur’an, Wonosobo Jawa Tengah</w:t>
      </w:r>
    </w:p>
    <w:p w:rsidR="00377419" w:rsidRDefault="0007437B">
      <w:pPr>
        <w:ind w:left="764" w:right="766"/>
        <w:jc w:val="center"/>
        <w:rPr>
          <w:sz w:val="20"/>
        </w:rPr>
      </w:pPr>
      <w:r>
        <w:rPr>
          <w:i/>
          <w:sz w:val="20"/>
        </w:rPr>
        <w:t xml:space="preserve">Email correspondence: </w:t>
      </w:r>
      <w:hyperlink r:id="rId6">
        <w:r>
          <w:rPr>
            <w:sz w:val="20"/>
          </w:rPr>
          <w:t>sitilailiyah@unsiq.ac.id</w:t>
        </w:r>
      </w:hyperlink>
    </w:p>
    <w:p w:rsidR="00377419" w:rsidRDefault="0007437B">
      <w:pPr>
        <w:pStyle w:val="BodyText"/>
        <w:spacing w:before="8"/>
        <w:rPr>
          <w:sz w:val="16"/>
        </w:rPr>
      </w:pPr>
      <w:r>
        <w:pict>
          <v:shape id="_x0000_s1026" style="position:absolute;margin-left:70.95pt;margin-top:12.05pt;width:453.8pt;height:.1pt;z-index:-251658752;mso-wrap-distance-left:0;mso-wrap-distance-right:0;mso-position-horizontal-relative:page" coordorigin="1419,241" coordsize="9076,0" path="m1419,241r9075,e" filled="f" strokeweight="1pt">
            <v:path arrowok="t"/>
            <w10:wrap type="topAndBottom" anchorx="page"/>
          </v:shape>
        </w:pict>
      </w:r>
    </w:p>
    <w:p w:rsidR="00377419" w:rsidRDefault="0007437B">
      <w:pPr>
        <w:spacing w:line="177" w:lineRule="exact"/>
        <w:ind w:left="759" w:right="771"/>
        <w:jc w:val="center"/>
        <w:rPr>
          <w:sz w:val="18"/>
        </w:rPr>
      </w:pPr>
      <w:r>
        <w:rPr>
          <w:sz w:val="18"/>
        </w:rPr>
        <w:t>Article History:</w:t>
      </w:r>
    </w:p>
    <w:p w:rsidR="00377419" w:rsidRDefault="0007437B">
      <w:pPr>
        <w:tabs>
          <w:tab w:val="left" w:pos="2000"/>
          <w:tab w:val="left" w:pos="9089"/>
        </w:tabs>
        <w:spacing w:line="206" w:lineRule="exact"/>
        <w:ind w:right="7"/>
        <w:jc w:val="center"/>
        <w:rPr>
          <w:sz w:val="18"/>
        </w:rPr>
      </w:pPr>
      <w:r>
        <w:rPr>
          <w:sz w:val="18"/>
          <w:u w:val="single"/>
        </w:rPr>
        <w:t xml:space="preserve"> </w:t>
      </w:r>
      <w:r>
        <w:rPr>
          <w:sz w:val="18"/>
          <w:u w:val="single"/>
        </w:rPr>
        <w:tab/>
        <w:t xml:space="preserve">Received: </w:t>
      </w:r>
      <w:r>
        <w:rPr>
          <w:color w:val="212121"/>
          <w:sz w:val="18"/>
          <w:u w:val="single" w:color="000000"/>
        </w:rPr>
        <w:t>2024-11-05</w:t>
      </w:r>
      <w:r>
        <w:rPr>
          <w:sz w:val="18"/>
          <w:u w:val="single"/>
        </w:rPr>
        <w:t xml:space="preserve">, Accepted: </w:t>
      </w:r>
      <w:r>
        <w:rPr>
          <w:color w:val="212121"/>
          <w:sz w:val="18"/>
          <w:u w:val="single" w:color="000000"/>
        </w:rPr>
        <w:t>2024-11-</w:t>
      </w:r>
      <w:proofErr w:type="gramStart"/>
      <w:r>
        <w:rPr>
          <w:color w:val="212121"/>
          <w:sz w:val="18"/>
          <w:u w:val="single" w:color="000000"/>
        </w:rPr>
        <w:t xml:space="preserve">07 </w:t>
      </w:r>
      <w:r>
        <w:rPr>
          <w:sz w:val="18"/>
          <w:u w:val="single"/>
        </w:rPr>
        <w:t>,</w:t>
      </w:r>
      <w:proofErr w:type="gramEnd"/>
      <w:r>
        <w:rPr>
          <w:sz w:val="18"/>
          <w:u w:val="single"/>
        </w:rPr>
        <w:t xml:space="preserve"> Publi</w:t>
      </w:r>
      <w:r>
        <w:rPr>
          <w:sz w:val="18"/>
          <w:u w:val="single"/>
        </w:rPr>
        <w:t>shed:</w:t>
      </w:r>
      <w:r>
        <w:rPr>
          <w:spacing w:val="-15"/>
          <w:sz w:val="18"/>
          <w:u w:val="single"/>
        </w:rPr>
        <w:t xml:space="preserve"> </w:t>
      </w:r>
      <w:r>
        <w:rPr>
          <w:color w:val="212121"/>
          <w:sz w:val="18"/>
          <w:u w:val="single" w:color="000000"/>
        </w:rPr>
        <w:t>2024-11-28</w:t>
      </w:r>
      <w:r>
        <w:rPr>
          <w:color w:val="212121"/>
          <w:sz w:val="18"/>
          <w:u w:val="single" w:color="000000"/>
        </w:rPr>
        <w:tab/>
      </w:r>
    </w:p>
    <w:p w:rsidR="00377419" w:rsidRDefault="00377419">
      <w:pPr>
        <w:pStyle w:val="BodyText"/>
        <w:spacing w:before="9"/>
        <w:rPr>
          <w:sz w:val="17"/>
        </w:rPr>
      </w:pPr>
    </w:p>
    <w:p w:rsidR="00377419" w:rsidRDefault="0007437B">
      <w:pPr>
        <w:spacing w:before="91" w:line="252" w:lineRule="exact"/>
        <w:ind w:left="118"/>
        <w:rPr>
          <w:b/>
          <w:i/>
        </w:rPr>
      </w:pPr>
      <w:r>
        <w:rPr>
          <w:b/>
          <w:i/>
        </w:rPr>
        <w:t>Abstract</w:t>
      </w:r>
    </w:p>
    <w:p w:rsidR="00377419" w:rsidRDefault="0007437B">
      <w:pPr>
        <w:ind w:left="118" w:right="113"/>
        <w:jc w:val="both"/>
        <w:rPr>
          <w:i/>
        </w:rPr>
      </w:pPr>
      <w:r>
        <w:rPr>
          <w:i/>
        </w:rPr>
        <w:t>This study examines Hasan Hanafi's concept of liberation hermeneutics and its implementation in Islamic</w:t>
      </w:r>
      <w:r>
        <w:rPr>
          <w:i/>
          <w:spacing w:val="-6"/>
        </w:rPr>
        <w:t xml:space="preserve"> </w:t>
      </w:r>
      <w:r>
        <w:rPr>
          <w:i/>
        </w:rPr>
        <w:t>education</w:t>
      </w:r>
      <w:r>
        <w:rPr>
          <w:i/>
          <w:spacing w:val="-7"/>
        </w:rPr>
        <w:t xml:space="preserve"> </w:t>
      </w:r>
      <w:r>
        <w:rPr>
          <w:i/>
        </w:rPr>
        <w:t>in</w:t>
      </w:r>
      <w:r>
        <w:rPr>
          <w:i/>
          <w:spacing w:val="-6"/>
        </w:rPr>
        <w:t xml:space="preserve"> </w:t>
      </w:r>
      <w:r>
        <w:rPr>
          <w:i/>
        </w:rPr>
        <w:t>Indonesia.</w:t>
      </w:r>
      <w:r>
        <w:rPr>
          <w:i/>
          <w:spacing w:val="-5"/>
        </w:rPr>
        <w:t xml:space="preserve"> </w:t>
      </w:r>
      <w:r>
        <w:rPr>
          <w:i/>
        </w:rPr>
        <w:t>Hasan</w:t>
      </w:r>
      <w:r>
        <w:rPr>
          <w:i/>
          <w:spacing w:val="-5"/>
        </w:rPr>
        <w:t xml:space="preserve"> </w:t>
      </w:r>
      <w:r>
        <w:rPr>
          <w:i/>
        </w:rPr>
        <w:t>Hanafi,</w:t>
      </w:r>
      <w:r>
        <w:rPr>
          <w:i/>
          <w:spacing w:val="-4"/>
        </w:rPr>
        <w:t xml:space="preserve"> </w:t>
      </w:r>
      <w:r>
        <w:rPr>
          <w:i/>
        </w:rPr>
        <w:t>an</w:t>
      </w:r>
      <w:r>
        <w:rPr>
          <w:i/>
          <w:spacing w:val="-5"/>
        </w:rPr>
        <w:t xml:space="preserve"> </w:t>
      </w:r>
      <w:r>
        <w:rPr>
          <w:i/>
        </w:rPr>
        <w:t>Egyptian</w:t>
      </w:r>
      <w:r>
        <w:rPr>
          <w:i/>
          <w:spacing w:val="-6"/>
        </w:rPr>
        <w:t xml:space="preserve"> </w:t>
      </w:r>
      <w:r>
        <w:rPr>
          <w:i/>
        </w:rPr>
        <w:t>philosopher,</w:t>
      </w:r>
      <w:r>
        <w:rPr>
          <w:i/>
          <w:spacing w:val="-5"/>
        </w:rPr>
        <w:t xml:space="preserve"> </w:t>
      </w:r>
      <w:r>
        <w:rPr>
          <w:i/>
        </w:rPr>
        <w:t>views</w:t>
      </w:r>
      <w:r>
        <w:rPr>
          <w:i/>
          <w:spacing w:val="-6"/>
        </w:rPr>
        <w:t xml:space="preserve"> </w:t>
      </w:r>
      <w:r>
        <w:rPr>
          <w:i/>
        </w:rPr>
        <w:t>liberation</w:t>
      </w:r>
      <w:r>
        <w:rPr>
          <w:i/>
          <w:spacing w:val="-6"/>
        </w:rPr>
        <w:t xml:space="preserve"> </w:t>
      </w:r>
      <w:r>
        <w:rPr>
          <w:i/>
        </w:rPr>
        <w:t>hermeneutics as a critical approach that guides Muslims toward a process of social transformation and contextual thinking. The liberation hermeneutics proposed by Hanafi aims to free Muslims from the confines of narrow and dogmatic thinking toward a more d</w:t>
      </w:r>
      <w:r>
        <w:rPr>
          <w:i/>
        </w:rPr>
        <w:t>ynamic and socially relevant</w:t>
      </w:r>
      <w:r>
        <w:rPr>
          <w:i/>
          <w:spacing w:val="-13"/>
        </w:rPr>
        <w:t xml:space="preserve"> </w:t>
      </w:r>
      <w:r>
        <w:rPr>
          <w:i/>
        </w:rPr>
        <w:t>understanding.</w:t>
      </w:r>
    </w:p>
    <w:p w:rsidR="00377419" w:rsidRDefault="0007437B">
      <w:pPr>
        <w:spacing w:before="1"/>
        <w:ind w:left="118" w:right="113"/>
        <w:jc w:val="both"/>
        <w:rPr>
          <w:i/>
        </w:rPr>
      </w:pPr>
      <w:r>
        <w:rPr>
          <w:i/>
        </w:rPr>
        <w:t>In</w:t>
      </w:r>
      <w:r>
        <w:rPr>
          <w:i/>
          <w:spacing w:val="-10"/>
        </w:rPr>
        <w:t xml:space="preserve"> </w:t>
      </w:r>
      <w:r>
        <w:rPr>
          <w:i/>
        </w:rPr>
        <w:t>the</w:t>
      </w:r>
      <w:r>
        <w:rPr>
          <w:i/>
          <w:spacing w:val="-8"/>
        </w:rPr>
        <w:t xml:space="preserve"> </w:t>
      </w:r>
      <w:r>
        <w:rPr>
          <w:i/>
        </w:rPr>
        <w:t>context</w:t>
      </w:r>
      <w:r>
        <w:rPr>
          <w:i/>
          <w:spacing w:val="-8"/>
        </w:rPr>
        <w:t xml:space="preserve"> </w:t>
      </w:r>
      <w:r>
        <w:rPr>
          <w:i/>
        </w:rPr>
        <w:t>of</w:t>
      </w:r>
      <w:r>
        <w:rPr>
          <w:i/>
          <w:spacing w:val="-8"/>
        </w:rPr>
        <w:t xml:space="preserve"> </w:t>
      </w:r>
      <w:r>
        <w:rPr>
          <w:i/>
        </w:rPr>
        <w:t>Islamic</w:t>
      </w:r>
      <w:r>
        <w:rPr>
          <w:i/>
          <w:spacing w:val="-7"/>
        </w:rPr>
        <w:t xml:space="preserve"> </w:t>
      </w:r>
      <w:r>
        <w:rPr>
          <w:i/>
        </w:rPr>
        <w:t>education</w:t>
      </w:r>
      <w:r>
        <w:rPr>
          <w:i/>
          <w:spacing w:val="-11"/>
        </w:rPr>
        <w:t xml:space="preserve"> </w:t>
      </w:r>
      <w:r>
        <w:rPr>
          <w:i/>
        </w:rPr>
        <w:t>in</w:t>
      </w:r>
      <w:r>
        <w:rPr>
          <w:i/>
          <w:spacing w:val="-10"/>
        </w:rPr>
        <w:t xml:space="preserve"> </w:t>
      </w:r>
      <w:r>
        <w:rPr>
          <w:i/>
        </w:rPr>
        <w:t>Indonesia,</w:t>
      </w:r>
      <w:r>
        <w:rPr>
          <w:i/>
          <w:spacing w:val="-8"/>
        </w:rPr>
        <w:t xml:space="preserve"> </w:t>
      </w:r>
      <w:r>
        <w:rPr>
          <w:i/>
        </w:rPr>
        <w:t>this</w:t>
      </w:r>
      <w:r>
        <w:rPr>
          <w:i/>
          <w:spacing w:val="-9"/>
        </w:rPr>
        <w:t xml:space="preserve"> </w:t>
      </w:r>
      <w:r>
        <w:rPr>
          <w:i/>
        </w:rPr>
        <w:t>approach</w:t>
      </w:r>
      <w:r>
        <w:rPr>
          <w:i/>
          <w:spacing w:val="-5"/>
        </w:rPr>
        <w:t xml:space="preserve"> </w:t>
      </w:r>
      <w:r>
        <w:rPr>
          <w:i/>
        </w:rPr>
        <w:t>can</w:t>
      </w:r>
      <w:r>
        <w:rPr>
          <w:i/>
          <w:spacing w:val="-9"/>
        </w:rPr>
        <w:t xml:space="preserve"> </w:t>
      </w:r>
      <w:r>
        <w:rPr>
          <w:i/>
        </w:rPr>
        <w:t>help</w:t>
      </w:r>
      <w:r>
        <w:rPr>
          <w:i/>
          <w:spacing w:val="-9"/>
        </w:rPr>
        <w:t xml:space="preserve"> </w:t>
      </w:r>
      <w:r>
        <w:rPr>
          <w:i/>
        </w:rPr>
        <w:t>shape</w:t>
      </w:r>
      <w:r>
        <w:rPr>
          <w:i/>
          <w:spacing w:val="-9"/>
        </w:rPr>
        <w:t xml:space="preserve"> </w:t>
      </w:r>
      <w:r>
        <w:rPr>
          <w:i/>
        </w:rPr>
        <w:t>an</w:t>
      </w:r>
      <w:r>
        <w:rPr>
          <w:i/>
          <w:spacing w:val="-9"/>
        </w:rPr>
        <w:t xml:space="preserve"> </w:t>
      </w:r>
      <w:r>
        <w:rPr>
          <w:i/>
        </w:rPr>
        <w:t>educational</w:t>
      </w:r>
      <w:r>
        <w:rPr>
          <w:i/>
          <w:spacing w:val="-7"/>
        </w:rPr>
        <w:t xml:space="preserve"> </w:t>
      </w:r>
      <w:r>
        <w:rPr>
          <w:i/>
        </w:rPr>
        <w:t xml:space="preserve">paradigm </w:t>
      </w:r>
      <w:r>
        <w:rPr>
          <w:i/>
        </w:rPr>
        <w:t>that not only focuses on the literal understanding of religious texts but also emphasizes ethics, social justice values, and critical awareness. Through the liberation hermeneutics approach, Islamic education is expected to become a medium of liberation th</w:t>
      </w:r>
      <w:r>
        <w:rPr>
          <w:i/>
        </w:rPr>
        <w:t>at encourages students to think critically, be sensitive to social issues, and positively contribute to societal transformation. This research uses literature review methods with a qualitative approach to understand the relevance and application of Hanafi’</w:t>
      </w:r>
      <w:r>
        <w:rPr>
          <w:i/>
        </w:rPr>
        <w:t>s concept within the Islamic education system in</w:t>
      </w:r>
      <w:r>
        <w:rPr>
          <w:i/>
          <w:spacing w:val="-6"/>
        </w:rPr>
        <w:t xml:space="preserve"> </w:t>
      </w:r>
      <w:r>
        <w:rPr>
          <w:i/>
        </w:rPr>
        <w:t>Indonesia.</w:t>
      </w:r>
    </w:p>
    <w:p w:rsidR="00377419" w:rsidRDefault="0007437B">
      <w:pPr>
        <w:ind w:left="118" w:right="113"/>
        <w:jc w:val="both"/>
        <w:rPr>
          <w:i/>
        </w:rPr>
      </w:pPr>
      <w:r>
        <w:rPr>
          <w:i/>
        </w:rPr>
        <w:t>The</w:t>
      </w:r>
      <w:r>
        <w:rPr>
          <w:i/>
          <w:spacing w:val="-6"/>
        </w:rPr>
        <w:t xml:space="preserve"> </w:t>
      </w:r>
      <w:r>
        <w:rPr>
          <w:i/>
        </w:rPr>
        <w:t>results</w:t>
      </w:r>
      <w:r>
        <w:rPr>
          <w:i/>
          <w:spacing w:val="-6"/>
        </w:rPr>
        <w:t xml:space="preserve"> </w:t>
      </w:r>
      <w:r>
        <w:rPr>
          <w:i/>
        </w:rPr>
        <w:t>show</w:t>
      </w:r>
      <w:r>
        <w:rPr>
          <w:i/>
          <w:spacing w:val="-8"/>
        </w:rPr>
        <w:t xml:space="preserve"> </w:t>
      </w:r>
      <w:r>
        <w:rPr>
          <w:i/>
        </w:rPr>
        <w:t>that</w:t>
      </w:r>
      <w:r>
        <w:rPr>
          <w:i/>
          <w:spacing w:val="-8"/>
        </w:rPr>
        <w:t xml:space="preserve"> </w:t>
      </w:r>
      <w:r>
        <w:rPr>
          <w:i/>
        </w:rPr>
        <w:t>Hasan</w:t>
      </w:r>
      <w:r>
        <w:rPr>
          <w:i/>
          <w:spacing w:val="-4"/>
        </w:rPr>
        <w:t xml:space="preserve"> </w:t>
      </w:r>
      <w:r>
        <w:rPr>
          <w:i/>
        </w:rPr>
        <w:t>Hanafi's</w:t>
      </w:r>
      <w:r>
        <w:rPr>
          <w:i/>
          <w:spacing w:val="-7"/>
        </w:rPr>
        <w:t xml:space="preserve"> </w:t>
      </w:r>
      <w:r>
        <w:rPr>
          <w:i/>
        </w:rPr>
        <w:t>concept</w:t>
      </w:r>
      <w:r>
        <w:rPr>
          <w:i/>
          <w:spacing w:val="-4"/>
        </w:rPr>
        <w:t xml:space="preserve"> </w:t>
      </w:r>
      <w:r>
        <w:rPr>
          <w:i/>
        </w:rPr>
        <w:t>of</w:t>
      </w:r>
      <w:r>
        <w:rPr>
          <w:i/>
          <w:spacing w:val="-6"/>
        </w:rPr>
        <w:t xml:space="preserve"> </w:t>
      </w:r>
      <w:r>
        <w:rPr>
          <w:i/>
        </w:rPr>
        <w:t>liberation</w:t>
      </w:r>
      <w:r>
        <w:rPr>
          <w:i/>
          <w:spacing w:val="-8"/>
        </w:rPr>
        <w:t xml:space="preserve"> </w:t>
      </w:r>
      <w:r>
        <w:rPr>
          <w:i/>
        </w:rPr>
        <w:t>hermeneutics</w:t>
      </w:r>
      <w:r>
        <w:rPr>
          <w:i/>
          <w:spacing w:val="-8"/>
        </w:rPr>
        <w:t xml:space="preserve"> </w:t>
      </w:r>
      <w:r>
        <w:rPr>
          <w:i/>
        </w:rPr>
        <w:t>is</w:t>
      </w:r>
      <w:r>
        <w:rPr>
          <w:i/>
          <w:spacing w:val="-6"/>
        </w:rPr>
        <w:t xml:space="preserve"> </w:t>
      </w:r>
      <w:r>
        <w:rPr>
          <w:i/>
        </w:rPr>
        <w:t>relevant</w:t>
      </w:r>
      <w:r>
        <w:rPr>
          <w:i/>
          <w:spacing w:val="-8"/>
        </w:rPr>
        <w:t xml:space="preserve"> </w:t>
      </w:r>
      <w:r>
        <w:rPr>
          <w:i/>
        </w:rPr>
        <w:t>to</w:t>
      </w:r>
      <w:r>
        <w:rPr>
          <w:i/>
          <w:spacing w:val="-7"/>
        </w:rPr>
        <w:t xml:space="preserve"> </w:t>
      </w:r>
      <w:r>
        <w:rPr>
          <w:i/>
        </w:rPr>
        <w:t>be</w:t>
      </w:r>
      <w:r>
        <w:rPr>
          <w:i/>
          <w:spacing w:val="-6"/>
        </w:rPr>
        <w:t xml:space="preserve"> </w:t>
      </w:r>
      <w:r>
        <w:rPr>
          <w:i/>
        </w:rPr>
        <w:t>applied</w:t>
      </w:r>
      <w:r>
        <w:rPr>
          <w:i/>
          <w:spacing w:val="-7"/>
        </w:rPr>
        <w:t xml:space="preserve"> </w:t>
      </w:r>
      <w:r>
        <w:rPr>
          <w:i/>
        </w:rPr>
        <w:t>in</w:t>
      </w:r>
      <w:r>
        <w:rPr>
          <w:i/>
          <w:spacing w:val="-9"/>
        </w:rPr>
        <w:t xml:space="preserve"> </w:t>
      </w:r>
      <w:r>
        <w:rPr>
          <w:i/>
        </w:rPr>
        <w:t xml:space="preserve">the </w:t>
      </w:r>
      <w:r>
        <w:rPr>
          <w:i/>
        </w:rPr>
        <w:t xml:space="preserve">context of Islamic education in Indonesia, which faces the challenges of modernization and pluralism. </w:t>
      </w:r>
      <w:proofErr w:type="gramStart"/>
      <w:r>
        <w:rPr>
          <w:i/>
        </w:rPr>
        <w:t>This hermeneutics</w:t>
      </w:r>
      <w:proofErr w:type="gramEnd"/>
      <w:r>
        <w:rPr>
          <w:i/>
        </w:rPr>
        <w:t xml:space="preserve"> can serve as a critical tool for educators to align Islamic values with diverse social realities</w:t>
      </w:r>
      <w:r>
        <w:rPr>
          <w:i/>
          <w:spacing w:val="-17"/>
        </w:rPr>
        <w:t xml:space="preserve"> </w:t>
      </w:r>
      <w:r>
        <w:rPr>
          <w:i/>
        </w:rPr>
        <w:t>and</w:t>
      </w:r>
      <w:r>
        <w:rPr>
          <w:i/>
          <w:spacing w:val="-17"/>
        </w:rPr>
        <w:t xml:space="preserve"> </w:t>
      </w:r>
      <w:r>
        <w:rPr>
          <w:i/>
        </w:rPr>
        <w:t>to</w:t>
      </w:r>
      <w:r>
        <w:rPr>
          <w:i/>
          <w:spacing w:val="-15"/>
        </w:rPr>
        <w:t xml:space="preserve"> </w:t>
      </w:r>
      <w:r>
        <w:rPr>
          <w:i/>
        </w:rPr>
        <w:t>foster</w:t>
      </w:r>
      <w:r>
        <w:rPr>
          <w:i/>
          <w:spacing w:val="-17"/>
        </w:rPr>
        <w:t xml:space="preserve"> </w:t>
      </w:r>
      <w:r>
        <w:rPr>
          <w:i/>
        </w:rPr>
        <w:t>an</w:t>
      </w:r>
      <w:r>
        <w:rPr>
          <w:i/>
          <w:spacing w:val="-15"/>
        </w:rPr>
        <w:t xml:space="preserve"> </w:t>
      </w:r>
      <w:r>
        <w:rPr>
          <w:i/>
        </w:rPr>
        <w:t>inclusive</w:t>
      </w:r>
      <w:r>
        <w:rPr>
          <w:i/>
          <w:spacing w:val="-16"/>
        </w:rPr>
        <w:t xml:space="preserve"> </w:t>
      </w:r>
      <w:r>
        <w:rPr>
          <w:i/>
        </w:rPr>
        <w:t>and</w:t>
      </w:r>
      <w:r>
        <w:rPr>
          <w:i/>
          <w:spacing w:val="-15"/>
        </w:rPr>
        <w:t xml:space="preserve"> </w:t>
      </w:r>
      <w:r>
        <w:rPr>
          <w:i/>
        </w:rPr>
        <w:t>progress</w:t>
      </w:r>
      <w:r>
        <w:rPr>
          <w:i/>
        </w:rPr>
        <w:t>ive</w:t>
      </w:r>
      <w:r>
        <w:rPr>
          <w:i/>
          <w:spacing w:val="-17"/>
        </w:rPr>
        <w:t xml:space="preserve"> </w:t>
      </w:r>
      <w:r>
        <w:rPr>
          <w:i/>
        </w:rPr>
        <w:t>younger</w:t>
      </w:r>
      <w:r>
        <w:rPr>
          <w:i/>
          <w:spacing w:val="-15"/>
        </w:rPr>
        <w:t xml:space="preserve"> </w:t>
      </w:r>
      <w:r>
        <w:rPr>
          <w:i/>
        </w:rPr>
        <w:t>generation.</w:t>
      </w:r>
      <w:r>
        <w:rPr>
          <w:i/>
          <w:spacing w:val="-15"/>
        </w:rPr>
        <w:t xml:space="preserve"> </w:t>
      </w:r>
      <w:r>
        <w:rPr>
          <w:i/>
        </w:rPr>
        <w:t>This</w:t>
      </w:r>
      <w:r>
        <w:rPr>
          <w:i/>
          <w:spacing w:val="-17"/>
        </w:rPr>
        <w:t xml:space="preserve"> </w:t>
      </w:r>
      <w:r>
        <w:rPr>
          <w:i/>
        </w:rPr>
        <w:t>interpretation</w:t>
      </w:r>
      <w:r>
        <w:rPr>
          <w:i/>
          <w:spacing w:val="-15"/>
        </w:rPr>
        <w:t xml:space="preserve"> </w:t>
      </w:r>
      <w:r>
        <w:rPr>
          <w:i/>
        </w:rPr>
        <w:t>also</w:t>
      </w:r>
      <w:r>
        <w:rPr>
          <w:i/>
          <w:spacing w:val="-9"/>
        </w:rPr>
        <w:t xml:space="preserve"> </w:t>
      </w:r>
      <w:r>
        <w:rPr>
          <w:i/>
        </w:rPr>
        <w:t>provides a foundation for implementing Islamic education oriented toward the development of social awareness and</w:t>
      </w:r>
      <w:r>
        <w:rPr>
          <w:i/>
          <w:spacing w:val="-6"/>
        </w:rPr>
        <w:t xml:space="preserve"> </w:t>
      </w:r>
      <w:r>
        <w:rPr>
          <w:i/>
        </w:rPr>
        <w:t>universal</w:t>
      </w:r>
      <w:r>
        <w:rPr>
          <w:i/>
          <w:spacing w:val="-7"/>
        </w:rPr>
        <w:t xml:space="preserve"> </w:t>
      </w:r>
      <w:r>
        <w:rPr>
          <w:i/>
        </w:rPr>
        <w:t>humanity,</w:t>
      </w:r>
      <w:r>
        <w:rPr>
          <w:i/>
          <w:spacing w:val="-5"/>
        </w:rPr>
        <w:t xml:space="preserve"> </w:t>
      </w:r>
      <w:r>
        <w:rPr>
          <w:i/>
        </w:rPr>
        <w:t>in</w:t>
      </w:r>
      <w:r>
        <w:rPr>
          <w:i/>
          <w:spacing w:val="-8"/>
        </w:rPr>
        <w:t xml:space="preserve"> </w:t>
      </w:r>
      <w:r>
        <w:rPr>
          <w:i/>
        </w:rPr>
        <w:t>line</w:t>
      </w:r>
      <w:r>
        <w:rPr>
          <w:i/>
          <w:spacing w:val="-6"/>
        </w:rPr>
        <w:t xml:space="preserve"> </w:t>
      </w:r>
      <w:r>
        <w:rPr>
          <w:i/>
        </w:rPr>
        <w:t>with</w:t>
      </w:r>
      <w:r>
        <w:rPr>
          <w:i/>
          <w:spacing w:val="-8"/>
        </w:rPr>
        <w:t xml:space="preserve"> </w:t>
      </w:r>
      <w:r>
        <w:rPr>
          <w:i/>
        </w:rPr>
        <w:t>Islamic</w:t>
      </w:r>
      <w:r>
        <w:rPr>
          <w:i/>
          <w:spacing w:val="-6"/>
        </w:rPr>
        <w:t xml:space="preserve"> </w:t>
      </w:r>
      <w:r>
        <w:rPr>
          <w:i/>
        </w:rPr>
        <w:t>values</w:t>
      </w:r>
      <w:r>
        <w:rPr>
          <w:i/>
          <w:spacing w:val="-5"/>
        </w:rPr>
        <w:t xml:space="preserve"> </w:t>
      </w:r>
      <w:r>
        <w:rPr>
          <w:i/>
        </w:rPr>
        <w:t>as</w:t>
      </w:r>
      <w:r>
        <w:rPr>
          <w:i/>
          <w:spacing w:val="-5"/>
        </w:rPr>
        <w:t xml:space="preserve"> </w:t>
      </w:r>
      <w:r>
        <w:rPr>
          <w:i/>
        </w:rPr>
        <w:t>a</w:t>
      </w:r>
      <w:r>
        <w:rPr>
          <w:i/>
          <w:spacing w:val="-7"/>
        </w:rPr>
        <w:t xml:space="preserve"> </w:t>
      </w:r>
      <w:r>
        <w:rPr>
          <w:i/>
        </w:rPr>
        <w:t>blessing</w:t>
      </w:r>
      <w:r>
        <w:rPr>
          <w:i/>
          <w:spacing w:val="-8"/>
        </w:rPr>
        <w:t xml:space="preserve"> </w:t>
      </w:r>
      <w:r>
        <w:rPr>
          <w:i/>
        </w:rPr>
        <w:t>for</w:t>
      </w:r>
      <w:r>
        <w:rPr>
          <w:i/>
          <w:spacing w:val="-8"/>
        </w:rPr>
        <w:t xml:space="preserve"> </w:t>
      </w:r>
      <w:r>
        <w:rPr>
          <w:i/>
        </w:rPr>
        <w:t>all</w:t>
      </w:r>
      <w:r>
        <w:rPr>
          <w:i/>
          <w:spacing w:val="-7"/>
        </w:rPr>
        <w:t xml:space="preserve"> </w:t>
      </w:r>
      <w:r>
        <w:rPr>
          <w:i/>
        </w:rPr>
        <w:t>creation</w:t>
      </w:r>
      <w:r>
        <w:rPr>
          <w:i/>
          <w:spacing w:val="-5"/>
        </w:rPr>
        <w:t xml:space="preserve"> </w:t>
      </w:r>
      <w:r>
        <w:rPr>
          <w:i/>
        </w:rPr>
        <w:t>(rahmatan</w:t>
      </w:r>
      <w:r>
        <w:rPr>
          <w:i/>
          <w:spacing w:val="-7"/>
        </w:rPr>
        <w:t xml:space="preserve"> </w:t>
      </w:r>
      <w:r>
        <w:rPr>
          <w:i/>
        </w:rPr>
        <w:t>lil</w:t>
      </w:r>
      <w:r>
        <w:rPr>
          <w:i/>
          <w:spacing w:val="-6"/>
        </w:rPr>
        <w:t xml:space="preserve"> </w:t>
      </w:r>
      <w:r>
        <w:rPr>
          <w:i/>
        </w:rPr>
        <w:t>'</w:t>
      </w:r>
      <w:r>
        <w:rPr>
          <w:i/>
        </w:rPr>
        <w:t>alamin).</w:t>
      </w:r>
    </w:p>
    <w:p w:rsidR="00377419" w:rsidRDefault="00377419">
      <w:pPr>
        <w:pStyle w:val="BodyText"/>
        <w:spacing w:before="1"/>
        <w:rPr>
          <w:i/>
        </w:rPr>
      </w:pPr>
    </w:p>
    <w:p w:rsidR="00377419" w:rsidRDefault="0007437B">
      <w:pPr>
        <w:ind w:left="118"/>
        <w:jc w:val="both"/>
        <w:rPr>
          <w:i/>
          <w:sz w:val="24"/>
        </w:rPr>
      </w:pPr>
      <w:r>
        <w:rPr>
          <w:b/>
          <w:i/>
          <w:sz w:val="24"/>
        </w:rPr>
        <w:t>Keywords</w:t>
      </w:r>
      <w:r>
        <w:rPr>
          <w:i/>
          <w:sz w:val="24"/>
        </w:rPr>
        <w:t xml:space="preserve">: </w:t>
      </w:r>
      <w:proofErr w:type="gramStart"/>
      <w:r>
        <w:rPr>
          <w:i/>
          <w:sz w:val="24"/>
        </w:rPr>
        <w:t>Interpretation ,</w:t>
      </w:r>
      <w:proofErr w:type="gramEnd"/>
      <w:r>
        <w:rPr>
          <w:i/>
          <w:sz w:val="24"/>
        </w:rPr>
        <w:t xml:space="preserve"> Hasan Hanafi, Islamic Education</w:t>
      </w:r>
    </w:p>
    <w:p w:rsidR="00377419" w:rsidRDefault="00377419">
      <w:pPr>
        <w:pStyle w:val="BodyText"/>
        <w:rPr>
          <w:i/>
        </w:rPr>
      </w:pPr>
    </w:p>
    <w:p w:rsidR="00377419" w:rsidRDefault="0007437B">
      <w:pPr>
        <w:ind w:left="118"/>
        <w:rPr>
          <w:b/>
          <w:i/>
        </w:rPr>
      </w:pPr>
      <w:r>
        <w:rPr>
          <w:b/>
          <w:i/>
        </w:rPr>
        <w:t>Abstrak</w:t>
      </w:r>
    </w:p>
    <w:p w:rsidR="00377419" w:rsidRDefault="0007437B">
      <w:pPr>
        <w:spacing w:before="119"/>
        <w:ind w:left="118" w:right="116"/>
        <w:jc w:val="both"/>
        <w:rPr>
          <w:i/>
        </w:rPr>
      </w:pPr>
      <w:r>
        <w:rPr>
          <w:i/>
        </w:rPr>
        <w:t>Penelitian</w:t>
      </w:r>
      <w:r>
        <w:rPr>
          <w:i/>
          <w:spacing w:val="-15"/>
        </w:rPr>
        <w:t xml:space="preserve"> </w:t>
      </w:r>
      <w:r>
        <w:rPr>
          <w:i/>
        </w:rPr>
        <w:t>ini</w:t>
      </w:r>
      <w:r>
        <w:rPr>
          <w:i/>
          <w:spacing w:val="-15"/>
        </w:rPr>
        <w:t xml:space="preserve"> </w:t>
      </w:r>
      <w:r>
        <w:rPr>
          <w:i/>
        </w:rPr>
        <w:t>mengkaji</w:t>
      </w:r>
      <w:r>
        <w:rPr>
          <w:i/>
          <w:spacing w:val="-14"/>
        </w:rPr>
        <w:t xml:space="preserve"> </w:t>
      </w:r>
      <w:r>
        <w:rPr>
          <w:i/>
        </w:rPr>
        <w:t>gagasan</w:t>
      </w:r>
      <w:r>
        <w:rPr>
          <w:i/>
          <w:spacing w:val="-15"/>
        </w:rPr>
        <w:t xml:space="preserve"> </w:t>
      </w:r>
      <w:r>
        <w:rPr>
          <w:i/>
        </w:rPr>
        <w:t>Hasan</w:t>
      </w:r>
      <w:r>
        <w:rPr>
          <w:i/>
          <w:spacing w:val="-14"/>
        </w:rPr>
        <w:t xml:space="preserve"> </w:t>
      </w:r>
      <w:r>
        <w:rPr>
          <w:i/>
        </w:rPr>
        <w:t>Hanafi</w:t>
      </w:r>
      <w:r>
        <w:rPr>
          <w:i/>
          <w:spacing w:val="-15"/>
        </w:rPr>
        <w:t xml:space="preserve"> </w:t>
      </w:r>
      <w:r>
        <w:rPr>
          <w:i/>
        </w:rPr>
        <w:t>tentang</w:t>
      </w:r>
      <w:r>
        <w:rPr>
          <w:i/>
          <w:spacing w:val="-14"/>
        </w:rPr>
        <w:t xml:space="preserve"> </w:t>
      </w:r>
      <w:r>
        <w:rPr>
          <w:i/>
        </w:rPr>
        <w:t>hermeneutika</w:t>
      </w:r>
      <w:r>
        <w:rPr>
          <w:i/>
          <w:spacing w:val="-17"/>
        </w:rPr>
        <w:t xml:space="preserve"> </w:t>
      </w:r>
      <w:r>
        <w:rPr>
          <w:i/>
        </w:rPr>
        <w:t>pembebasan</w:t>
      </w:r>
      <w:r>
        <w:rPr>
          <w:i/>
          <w:spacing w:val="-12"/>
        </w:rPr>
        <w:t xml:space="preserve"> </w:t>
      </w:r>
      <w:r>
        <w:rPr>
          <w:i/>
        </w:rPr>
        <w:t>dan</w:t>
      </w:r>
      <w:r>
        <w:rPr>
          <w:i/>
          <w:spacing w:val="-15"/>
        </w:rPr>
        <w:t xml:space="preserve"> </w:t>
      </w:r>
      <w:r>
        <w:rPr>
          <w:i/>
        </w:rPr>
        <w:t xml:space="preserve">implementasinya </w:t>
      </w:r>
      <w:r>
        <w:rPr>
          <w:i/>
        </w:rPr>
        <w:t>dalam pendidikan Islam di Indonesia. Hasan Hanafi, seorang filsuf asal Mesir, memandang hermeneutika pembebasan sebagai pendekatan kritis yang mengarahkan umat Islam pada proses transformasi sosial dan pemikiran yang lebih kontekstual. Hermeneutika pembeba</w:t>
      </w:r>
      <w:r>
        <w:rPr>
          <w:i/>
        </w:rPr>
        <w:t>san yang diusulkan oleh Hanafi bertujuan membebaskan umat Islam dari belenggu pemikiran yang sempit dan dogmatis menuju pemahaman yang lebih dinamis dan relevan dengan konteks</w:t>
      </w:r>
      <w:r>
        <w:rPr>
          <w:i/>
          <w:spacing w:val="-4"/>
        </w:rPr>
        <w:t xml:space="preserve"> </w:t>
      </w:r>
      <w:r>
        <w:rPr>
          <w:i/>
        </w:rPr>
        <w:t>sosial.</w:t>
      </w:r>
    </w:p>
    <w:p w:rsidR="00377419" w:rsidRDefault="0007437B">
      <w:pPr>
        <w:spacing w:before="1"/>
        <w:ind w:left="118" w:right="114"/>
        <w:jc w:val="both"/>
        <w:rPr>
          <w:i/>
        </w:rPr>
      </w:pPr>
      <w:r>
        <w:rPr>
          <w:i/>
        </w:rPr>
        <w:t>Dalam konteks pendidikan Islam di Indonesia, pendekatan ini dapat memban</w:t>
      </w:r>
      <w:r>
        <w:rPr>
          <w:i/>
        </w:rPr>
        <w:t>tu membentuk paradigma pendidikan</w:t>
      </w:r>
      <w:r>
        <w:rPr>
          <w:i/>
          <w:spacing w:val="-9"/>
        </w:rPr>
        <w:t xml:space="preserve"> </w:t>
      </w:r>
      <w:r>
        <w:rPr>
          <w:i/>
        </w:rPr>
        <w:t>yang</w:t>
      </w:r>
      <w:r>
        <w:rPr>
          <w:i/>
          <w:spacing w:val="-10"/>
        </w:rPr>
        <w:t xml:space="preserve"> </w:t>
      </w:r>
      <w:r>
        <w:rPr>
          <w:i/>
        </w:rPr>
        <w:t>tidak</w:t>
      </w:r>
      <w:r>
        <w:rPr>
          <w:i/>
          <w:spacing w:val="-10"/>
        </w:rPr>
        <w:t xml:space="preserve"> </w:t>
      </w:r>
      <w:r>
        <w:rPr>
          <w:i/>
        </w:rPr>
        <w:t>hanya</w:t>
      </w:r>
      <w:r>
        <w:rPr>
          <w:i/>
          <w:spacing w:val="-9"/>
        </w:rPr>
        <w:t xml:space="preserve"> </w:t>
      </w:r>
      <w:r>
        <w:rPr>
          <w:i/>
        </w:rPr>
        <w:t>berfokus</w:t>
      </w:r>
      <w:r>
        <w:rPr>
          <w:i/>
          <w:spacing w:val="-8"/>
        </w:rPr>
        <w:t xml:space="preserve"> </w:t>
      </w:r>
      <w:r>
        <w:rPr>
          <w:i/>
        </w:rPr>
        <w:t>pada</w:t>
      </w:r>
      <w:r>
        <w:rPr>
          <w:i/>
          <w:spacing w:val="-11"/>
        </w:rPr>
        <w:t xml:space="preserve"> </w:t>
      </w:r>
      <w:r>
        <w:rPr>
          <w:i/>
        </w:rPr>
        <w:t>pemahaman</w:t>
      </w:r>
      <w:r>
        <w:rPr>
          <w:i/>
          <w:spacing w:val="-10"/>
        </w:rPr>
        <w:t xml:space="preserve"> </w:t>
      </w:r>
      <w:r>
        <w:rPr>
          <w:i/>
        </w:rPr>
        <w:t>teks-teks</w:t>
      </w:r>
      <w:r>
        <w:rPr>
          <w:i/>
          <w:spacing w:val="-8"/>
        </w:rPr>
        <w:t xml:space="preserve"> </w:t>
      </w:r>
      <w:r>
        <w:rPr>
          <w:i/>
        </w:rPr>
        <w:t>keagamaan</w:t>
      </w:r>
      <w:r>
        <w:rPr>
          <w:i/>
          <w:spacing w:val="-9"/>
        </w:rPr>
        <w:t xml:space="preserve"> </w:t>
      </w:r>
      <w:r>
        <w:rPr>
          <w:i/>
        </w:rPr>
        <w:t>secara</w:t>
      </w:r>
      <w:r>
        <w:rPr>
          <w:i/>
          <w:spacing w:val="-9"/>
        </w:rPr>
        <w:t xml:space="preserve"> </w:t>
      </w:r>
      <w:r>
        <w:rPr>
          <w:i/>
        </w:rPr>
        <w:t>literal,</w:t>
      </w:r>
      <w:r>
        <w:rPr>
          <w:i/>
          <w:spacing w:val="-9"/>
        </w:rPr>
        <w:t xml:space="preserve"> </w:t>
      </w:r>
      <w:r>
        <w:rPr>
          <w:i/>
        </w:rPr>
        <w:t>tetapi</w:t>
      </w:r>
      <w:r>
        <w:rPr>
          <w:i/>
          <w:spacing w:val="-10"/>
        </w:rPr>
        <w:t xml:space="preserve"> </w:t>
      </w:r>
      <w:r>
        <w:rPr>
          <w:i/>
        </w:rPr>
        <w:t>juga pada aspek etika, nilai-nilai keadilan sosial, dan kesadaran kritis. Melalui pendekatan hermeneutika pembebasan,</w:t>
      </w:r>
      <w:r>
        <w:rPr>
          <w:i/>
          <w:spacing w:val="-3"/>
        </w:rPr>
        <w:t xml:space="preserve"> </w:t>
      </w:r>
      <w:r>
        <w:rPr>
          <w:i/>
        </w:rPr>
        <w:t>pendidikan</w:t>
      </w:r>
      <w:r>
        <w:rPr>
          <w:i/>
          <w:spacing w:val="-4"/>
        </w:rPr>
        <w:t xml:space="preserve"> </w:t>
      </w:r>
      <w:r>
        <w:rPr>
          <w:i/>
        </w:rPr>
        <w:t>Islam</w:t>
      </w:r>
      <w:r>
        <w:rPr>
          <w:i/>
          <w:spacing w:val="-4"/>
        </w:rPr>
        <w:t xml:space="preserve"> </w:t>
      </w:r>
      <w:r>
        <w:rPr>
          <w:i/>
        </w:rPr>
        <w:t>dih</w:t>
      </w:r>
      <w:r>
        <w:rPr>
          <w:i/>
        </w:rPr>
        <w:t>arapkan</w:t>
      </w:r>
      <w:r>
        <w:rPr>
          <w:i/>
          <w:spacing w:val="-6"/>
        </w:rPr>
        <w:t xml:space="preserve"> </w:t>
      </w:r>
      <w:r>
        <w:rPr>
          <w:i/>
        </w:rPr>
        <w:t>mampu</w:t>
      </w:r>
      <w:r>
        <w:rPr>
          <w:i/>
          <w:spacing w:val="-4"/>
        </w:rPr>
        <w:t xml:space="preserve"> </w:t>
      </w:r>
      <w:r>
        <w:rPr>
          <w:i/>
        </w:rPr>
        <w:t>menjadi</w:t>
      </w:r>
      <w:r>
        <w:rPr>
          <w:i/>
          <w:spacing w:val="-5"/>
        </w:rPr>
        <w:t xml:space="preserve"> </w:t>
      </w:r>
      <w:r>
        <w:rPr>
          <w:i/>
        </w:rPr>
        <w:t>media</w:t>
      </w:r>
      <w:r>
        <w:rPr>
          <w:i/>
          <w:spacing w:val="-6"/>
        </w:rPr>
        <w:t xml:space="preserve"> </w:t>
      </w:r>
      <w:r>
        <w:rPr>
          <w:i/>
        </w:rPr>
        <w:t>pembebasan</w:t>
      </w:r>
      <w:r>
        <w:rPr>
          <w:i/>
          <w:spacing w:val="-4"/>
        </w:rPr>
        <w:t xml:space="preserve"> </w:t>
      </w:r>
      <w:r>
        <w:rPr>
          <w:i/>
        </w:rPr>
        <w:t>yang</w:t>
      </w:r>
      <w:r>
        <w:rPr>
          <w:i/>
          <w:spacing w:val="-5"/>
        </w:rPr>
        <w:t xml:space="preserve"> </w:t>
      </w:r>
      <w:r>
        <w:rPr>
          <w:i/>
        </w:rPr>
        <w:t>mendorong</w:t>
      </w:r>
      <w:r>
        <w:rPr>
          <w:i/>
          <w:spacing w:val="-2"/>
        </w:rPr>
        <w:t xml:space="preserve"> </w:t>
      </w:r>
      <w:r>
        <w:rPr>
          <w:i/>
        </w:rPr>
        <w:t>siswa untuk berpikir kritis, peka terhadap isu-isu sosial, serta mampu berkontribusi positif terhadap transformasi masyarakat. Metode penelitian ini menggunakan studi literatur dengan pendekatan kualitatif untuk memahami relevansi dan penerapan konsep Hana</w:t>
      </w:r>
      <w:r>
        <w:rPr>
          <w:i/>
        </w:rPr>
        <w:t>fi dalam sistem pendidikan Islam di Indonesia.</w:t>
      </w:r>
    </w:p>
    <w:p w:rsidR="00377419" w:rsidRDefault="0007437B">
      <w:pPr>
        <w:ind w:left="118" w:right="110"/>
        <w:jc w:val="both"/>
        <w:rPr>
          <w:i/>
        </w:rPr>
      </w:pPr>
      <w:r>
        <w:rPr>
          <w:i/>
        </w:rPr>
        <w:t>Hasil penelitian menunjukkan bahwa konsep hermeneutika pembebasan Hasan Hanafi relevan untuk diterapkan dalam konteks pendidikan Islam di Indonesia yang menghadapi tantangan modernisasi</w:t>
      </w:r>
      <w:r>
        <w:rPr>
          <w:i/>
          <w:spacing w:val="-33"/>
        </w:rPr>
        <w:t xml:space="preserve"> </w:t>
      </w:r>
      <w:r>
        <w:rPr>
          <w:i/>
        </w:rPr>
        <w:t>dan pluralisme. Hermene</w:t>
      </w:r>
      <w:r>
        <w:rPr>
          <w:i/>
        </w:rPr>
        <w:t>utika ini dapat menjadi alat kritis bagi para pendidik untuk menyelaraskan nilai- nilai Islam dengan realitas sosial yang beragam, serta membangun generasi muda yang inklusif dan progresif. Interpretasi ini juga memberikan ruang bagi penerapan pendidikan I</w:t>
      </w:r>
      <w:r>
        <w:rPr>
          <w:i/>
        </w:rPr>
        <w:t>slam yang</w:t>
      </w:r>
      <w:r>
        <w:rPr>
          <w:i/>
          <w:spacing w:val="5"/>
        </w:rPr>
        <w:t xml:space="preserve"> </w:t>
      </w:r>
      <w:r>
        <w:rPr>
          <w:i/>
        </w:rPr>
        <w:t>berorientasi</w:t>
      </w:r>
    </w:p>
    <w:p w:rsidR="00377419" w:rsidRDefault="00377419">
      <w:pPr>
        <w:jc w:val="both"/>
        <w:sectPr w:rsidR="00377419">
          <w:headerReference w:type="default" r:id="rId7"/>
          <w:type w:val="continuous"/>
          <w:pgSz w:w="11910" w:h="16840"/>
          <w:pgMar w:top="920" w:right="1300" w:bottom="280" w:left="1300" w:header="725" w:footer="720" w:gutter="0"/>
          <w:cols w:space="720"/>
        </w:sectPr>
      </w:pPr>
    </w:p>
    <w:p w:rsidR="00377419" w:rsidRDefault="00377419">
      <w:pPr>
        <w:pStyle w:val="BodyText"/>
        <w:rPr>
          <w:i/>
          <w:sz w:val="20"/>
        </w:rPr>
      </w:pPr>
    </w:p>
    <w:p w:rsidR="00377419" w:rsidRDefault="0007437B">
      <w:pPr>
        <w:spacing w:before="212"/>
        <w:ind w:left="118"/>
        <w:rPr>
          <w:i/>
        </w:rPr>
      </w:pPr>
      <w:r>
        <w:rPr>
          <w:i/>
        </w:rPr>
        <w:t>pada pembentukan kesadaran sosial dan kemanusiaan yang universal, sesuai dengan nilai-nilai Islam yang rahmatan lil ‘alamin.</w:t>
      </w:r>
    </w:p>
    <w:p w:rsidR="00377419" w:rsidRDefault="00377419">
      <w:pPr>
        <w:pStyle w:val="BodyText"/>
        <w:spacing w:before="2"/>
        <w:rPr>
          <w:i/>
        </w:rPr>
      </w:pPr>
    </w:p>
    <w:p w:rsidR="00377419" w:rsidRDefault="0007437B">
      <w:pPr>
        <w:ind w:left="118"/>
        <w:rPr>
          <w:i/>
          <w:sz w:val="24"/>
        </w:rPr>
      </w:pPr>
      <w:r>
        <w:rPr>
          <w:b/>
          <w:i/>
          <w:sz w:val="24"/>
        </w:rPr>
        <w:t xml:space="preserve">Kata kunci: </w:t>
      </w:r>
      <w:r>
        <w:rPr>
          <w:i/>
          <w:sz w:val="24"/>
        </w:rPr>
        <w:t>Interpretasi, Hasan Hanafi, Pendidikan Islam</w:t>
      </w:r>
    </w:p>
    <w:p w:rsidR="00377419" w:rsidRDefault="00377419">
      <w:pPr>
        <w:pStyle w:val="BodyText"/>
        <w:rPr>
          <w:i/>
        </w:rPr>
      </w:pPr>
    </w:p>
    <w:p w:rsidR="00377419" w:rsidRDefault="0007437B">
      <w:pPr>
        <w:pStyle w:val="Heading2"/>
      </w:pPr>
      <w:r>
        <w:t>PENDAHULUAN</w:t>
      </w:r>
    </w:p>
    <w:p w:rsidR="00377419" w:rsidRDefault="0007437B">
      <w:pPr>
        <w:pStyle w:val="BodyText"/>
        <w:ind w:left="118" w:right="250" w:firstLine="568"/>
        <w:jc w:val="both"/>
      </w:pPr>
      <w:r>
        <w:t>Pendidikan Islam ialah metode pembelajaran yang bisa membantu seseorang</w:t>
      </w:r>
      <w:r>
        <w:rPr>
          <w:spacing w:val="-27"/>
        </w:rPr>
        <w:t xml:space="preserve"> </w:t>
      </w:r>
      <w:r>
        <w:t>menjalani kehidupannya sesuai prinsip Islam. Sementara itu, A. Marimba (A. Marimba, dikutip dalam Nur Uhbiyati 2012, 5) berpendapatbahwa pendidikan</w:t>
      </w:r>
      <w:r>
        <w:rPr>
          <w:spacing w:val="-44"/>
        </w:rPr>
        <w:t xml:space="preserve"> </w:t>
      </w:r>
      <w:r>
        <w:t>Islam mencakup pendidikan rohani dan</w:t>
      </w:r>
      <w:r>
        <w:t xml:space="preserve"> jasmani yang berlandaskan pada prinsip Islam guna membentuk akhlak muslim yang</w:t>
      </w:r>
      <w:r>
        <w:rPr>
          <w:spacing w:val="-30"/>
        </w:rPr>
        <w:t xml:space="preserve"> </w:t>
      </w:r>
      <w:r>
        <w:t>berbudi luhur.</w:t>
      </w:r>
      <w:r>
        <w:rPr>
          <w:spacing w:val="-17"/>
        </w:rPr>
        <w:t xml:space="preserve"> </w:t>
      </w:r>
      <w:r>
        <w:t>Dengan</w:t>
      </w:r>
      <w:r>
        <w:rPr>
          <w:spacing w:val="-15"/>
        </w:rPr>
        <w:t xml:space="preserve"> </w:t>
      </w:r>
      <w:r>
        <w:t>kata</w:t>
      </w:r>
      <w:r>
        <w:rPr>
          <w:spacing w:val="-15"/>
        </w:rPr>
        <w:t xml:space="preserve"> </w:t>
      </w:r>
      <w:r>
        <w:t>lain,</w:t>
      </w:r>
      <w:r>
        <w:rPr>
          <w:spacing w:val="-14"/>
        </w:rPr>
        <w:t xml:space="preserve"> </w:t>
      </w:r>
      <w:r>
        <w:t>kepribadian</w:t>
      </w:r>
      <w:r>
        <w:rPr>
          <w:spacing w:val="-11"/>
        </w:rPr>
        <w:t xml:space="preserve"> </w:t>
      </w:r>
      <w:r>
        <w:t>yang</w:t>
      </w:r>
      <w:r>
        <w:rPr>
          <w:spacing w:val="-10"/>
        </w:rPr>
        <w:t xml:space="preserve"> </w:t>
      </w:r>
      <w:r>
        <w:t>berorientasi</w:t>
      </w:r>
      <w:r>
        <w:rPr>
          <w:spacing w:val="-1"/>
        </w:rPr>
        <w:t xml:space="preserve"> </w:t>
      </w:r>
      <w:r>
        <w:t>pada</w:t>
      </w:r>
      <w:r>
        <w:rPr>
          <w:spacing w:val="-1"/>
        </w:rPr>
        <w:t xml:space="preserve"> </w:t>
      </w:r>
      <w:r>
        <w:t>agama.</w:t>
      </w:r>
    </w:p>
    <w:p w:rsidR="00377419" w:rsidRDefault="0007437B">
      <w:pPr>
        <w:pStyle w:val="BodyText"/>
        <w:ind w:left="118" w:right="249" w:firstLine="568"/>
        <w:jc w:val="both"/>
      </w:pPr>
      <w:r>
        <w:t>Pendidikan Islam, menurut Yusuf al-Qarddhawi (Yusuf al-Qarddhawi, dikutip dalam Nur Uhbiyati 2012, 5)</w:t>
      </w:r>
      <w:r>
        <w:t>, menitikberatkan pada pendidikan manusia seutuhnya, yakni pikiran, hati, jiwa, raga, akhlak, dan kemampuan. Sebab, pendidikan Islam membekali manusia agar bisa hidup damai dan efektif di kala terjadi konflik. Pendidikan Islam sebagaimana yang ada saat ini</w:t>
      </w:r>
      <w:r>
        <w:t xml:space="preserve"> telah menunjukkan dirinya sebagai lembaga yang adaptif, responsif, sesuai perkembangan zaman, berwawasan ke depan, berimbang, berfokus pada kualitas, demokratis, dan energik, di antara karakteristik lainnya. Pendidikan Islam senantiasa berperan dalam memb</w:t>
      </w:r>
      <w:r>
        <w:t>angun masyarakat Islam yang menghargai manusia sebagai individu yang unik, memiliki hak dan harga diri, terbuka bagi semua peradaban, dan punya aspek keimanan</w:t>
      </w:r>
      <w:r>
        <w:rPr>
          <w:spacing w:val="-11"/>
        </w:rPr>
        <w:t xml:space="preserve"> </w:t>
      </w:r>
      <w:r>
        <w:t>dan</w:t>
      </w:r>
      <w:r>
        <w:rPr>
          <w:spacing w:val="-13"/>
        </w:rPr>
        <w:t xml:space="preserve"> </w:t>
      </w:r>
      <w:r>
        <w:t>syariat</w:t>
      </w:r>
      <w:r>
        <w:rPr>
          <w:spacing w:val="-8"/>
        </w:rPr>
        <w:t xml:space="preserve"> </w:t>
      </w:r>
      <w:r>
        <w:t>yang</w:t>
      </w:r>
      <w:r>
        <w:rPr>
          <w:spacing w:val="-13"/>
        </w:rPr>
        <w:t xml:space="preserve"> </w:t>
      </w:r>
      <w:r>
        <w:t>mendorong</w:t>
      </w:r>
      <w:r>
        <w:rPr>
          <w:spacing w:val="-13"/>
        </w:rPr>
        <w:t xml:space="preserve"> </w:t>
      </w:r>
      <w:r>
        <w:t>kehidupan,</w:t>
      </w:r>
      <w:r>
        <w:rPr>
          <w:spacing w:val="-14"/>
        </w:rPr>
        <w:t xml:space="preserve"> </w:t>
      </w:r>
      <w:r>
        <w:t>pembaruan,</w:t>
      </w:r>
      <w:r>
        <w:rPr>
          <w:spacing w:val="-13"/>
        </w:rPr>
        <w:t xml:space="preserve"> </w:t>
      </w:r>
      <w:r>
        <w:t>dan kemajuan.</w:t>
      </w:r>
    </w:p>
    <w:p w:rsidR="00377419" w:rsidRDefault="0007437B" w:rsidP="00492FEA">
      <w:pPr>
        <w:pStyle w:val="BodyText"/>
        <w:spacing w:before="1"/>
        <w:ind w:left="118" w:right="258" w:firstLine="568"/>
        <w:jc w:val="both"/>
      </w:pPr>
      <w:r>
        <w:t>Al-Qur'an ialah sumber utama petun</w:t>
      </w:r>
      <w:r>
        <w:t>juk dan arahan dalam Islam. Sebagaimana dinyatakan dalam firman Allah SWT:</w:t>
      </w:r>
    </w:p>
    <w:p w:rsidR="00492FEA" w:rsidRDefault="00492FEA" w:rsidP="00492FEA">
      <w:pPr>
        <w:pStyle w:val="BodyText"/>
        <w:spacing w:before="1"/>
        <w:ind w:left="118" w:right="258" w:firstLine="568"/>
        <w:jc w:val="both"/>
      </w:pPr>
    </w:p>
    <w:p w:rsidR="00492FEA" w:rsidRPr="00492FEA" w:rsidRDefault="00492FEA" w:rsidP="00492FEA">
      <w:pPr>
        <w:pStyle w:val="BodyText"/>
        <w:spacing w:before="1"/>
        <w:ind w:left="118" w:right="258" w:firstLine="568"/>
        <w:jc w:val="both"/>
        <w:sectPr w:rsidR="00492FEA" w:rsidRPr="00492FEA" w:rsidSect="00D80588">
          <w:headerReference w:type="default" r:id="rId8"/>
          <w:footerReference w:type="default" r:id="rId9"/>
          <w:pgSz w:w="11910" w:h="16840"/>
          <w:pgMar w:top="1300" w:right="1300" w:bottom="1480" w:left="1300" w:header="728" w:footer="1283" w:gutter="0"/>
          <w:pgNumType w:start="26"/>
          <w:cols w:space="720"/>
        </w:sectPr>
      </w:pPr>
    </w:p>
    <w:p w:rsidR="00377419" w:rsidRDefault="00377419" w:rsidP="00492FEA">
      <w:pPr>
        <w:pStyle w:val="BodyText"/>
        <w:spacing w:before="1"/>
        <w:ind w:left="118" w:right="258" w:firstLine="568"/>
        <w:jc w:val="both"/>
        <w:rPr>
          <w:b/>
          <w:sz w:val="14"/>
        </w:rPr>
      </w:pPr>
    </w:p>
    <w:p w:rsidR="00492FEA" w:rsidRDefault="00492FEA" w:rsidP="00492FEA">
      <w:pPr>
        <w:widowControl/>
        <w:adjustRightInd w:val="0"/>
        <w:spacing w:after="200" w:line="276" w:lineRule="auto"/>
        <w:jc w:val="right"/>
        <w:rPr>
          <w:rFonts w:eastAsiaTheme="minorHAnsi"/>
          <w:b/>
          <w:bCs/>
          <w:sz w:val="32"/>
          <w:szCs w:val="32"/>
          <w:rtl/>
          <w:lang w:val="en-ID" w:bidi="ar-SA"/>
        </w:rPr>
      </w:pPr>
      <w:r>
        <w:rPr>
          <w:rFonts w:eastAsiaTheme="minorHAnsi"/>
          <w:b/>
          <w:bCs/>
          <w:sz w:val="32"/>
          <w:szCs w:val="32"/>
          <w:rtl/>
          <w:lang w:val="en-ID" w:bidi="ar-SA"/>
        </w:rPr>
        <w:t>وَيَوْمَ نَبْعَثُ فِيْ كُلِّ اُمَّةٍ شَهِيْدًا عَلَيْهِمْ مِّنْ اَنْفُسِهِمْ وَجِئْنَا بِكَ شَهِيْدًا عَلٰى هٰٓؤُلَاۤءِۗ وَنَزَّلْنَا عَلَيْكَ الْكِتٰبَ تِبْيَانًا لِّكُلِّ شَيْءٍ وَّهُدًى وَّرَحْمَةً وَّبُشْرٰى لِلْمُسْلِمِيْنَࣖ</w:t>
      </w:r>
    </w:p>
    <w:p w:rsidR="00377419" w:rsidRDefault="0007437B">
      <w:pPr>
        <w:spacing w:before="90"/>
        <w:ind w:left="256" w:right="251"/>
        <w:jc w:val="both"/>
        <w:rPr>
          <w:sz w:val="24"/>
        </w:rPr>
      </w:pPr>
      <w:r>
        <w:rPr>
          <w:sz w:val="24"/>
        </w:rPr>
        <w:t>A</w:t>
      </w:r>
      <w:r>
        <w:rPr>
          <w:sz w:val="24"/>
        </w:rPr>
        <w:t xml:space="preserve">rtinya: </w:t>
      </w:r>
      <w:r>
        <w:rPr>
          <w:i/>
          <w:sz w:val="24"/>
        </w:rPr>
        <w:t xml:space="preserve">“Kitab (Al-Qur'an) telah diturunkan kepada kalian untuk menjelaskan segala sesuatu, memberikan petunjuk, menunjukkan rahmat, dan membawa kabar gembira bagi mereka yang berserah diri.” </w:t>
      </w:r>
      <w:r>
        <w:rPr>
          <w:sz w:val="24"/>
        </w:rPr>
        <w:t>(QS. An-Nahl: 89).</w:t>
      </w:r>
    </w:p>
    <w:p w:rsidR="00377419" w:rsidRDefault="00377419">
      <w:pPr>
        <w:pStyle w:val="BodyText"/>
      </w:pPr>
    </w:p>
    <w:p w:rsidR="00377419" w:rsidRDefault="0007437B">
      <w:pPr>
        <w:pStyle w:val="BodyText"/>
        <w:ind w:left="118" w:right="250" w:firstLine="568"/>
        <w:jc w:val="both"/>
      </w:pPr>
      <w:r>
        <w:t>Tulisan</w:t>
      </w:r>
      <w:r>
        <w:rPr>
          <w:spacing w:val="-14"/>
        </w:rPr>
        <w:t xml:space="preserve"> </w:t>
      </w:r>
      <w:r>
        <w:t>ini</w:t>
      </w:r>
      <w:r>
        <w:rPr>
          <w:spacing w:val="-12"/>
        </w:rPr>
        <w:t xml:space="preserve"> </w:t>
      </w:r>
      <w:r>
        <w:t>membahas</w:t>
      </w:r>
      <w:r>
        <w:rPr>
          <w:spacing w:val="-12"/>
        </w:rPr>
        <w:t xml:space="preserve"> </w:t>
      </w:r>
      <w:r>
        <w:t>mengapa</w:t>
      </w:r>
      <w:r>
        <w:rPr>
          <w:spacing w:val="-13"/>
        </w:rPr>
        <w:t xml:space="preserve"> </w:t>
      </w:r>
      <w:r>
        <w:t>Al-Qur'an</w:t>
      </w:r>
      <w:r>
        <w:rPr>
          <w:spacing w:val="-13"/>
        </w:rPr>
        <w:t xml:space="preserve"> </w:t>
      </w:r>
      <w:r>
        <w:t>merupakan</w:t>
      </w:r>
      <w:r>
        <w:rPr>
          <w:spacing w:val="-15"/>
        </w:rPr>
        <w:t xml:space="preserve"> </w:t>
      </w:r>
      <w:r>
        <w:t>fon</w:t>
      </w:r>
      <w:r>
        <w:t>dasi</w:t>
      </w:r>
      <w:r>
        <w:rPr>
          <w:spacing w:val="-13"/>
        </w:rPr>
        <w:t xml:space="preserve"> </w:t>
      </w:r>
      <w:r>
        <w:t>semua</w:t>
      </w:r>
      <w:r>
        <w:rPr>
          <w:spacing w:val="-13"/>
        </w:rPr>
        <w:t xml:space="preserve"> </w:t>
      </w:r>
      <w:r>
        <w:t>ilmu</w:t>
      </w:r>
      <w:r>
        <w:rPr>
          <w:spacing w:val="-13"/>
        </w:rPr>
        <w:t xml:space="preserve"> </w:t>
      </w:r>
      <w:r>
        <w:t>pengetahuan. Karena prinsip fundamentalnya tidak akan pernah berubah dan akan selalu berlaku. Menurut Hasan</w:t>
      </w:r>
      <w:r>
        <w:rPr>
          <w:spacing w:val="-11"/>
        </w:rPr>
        <w:t xml:space="preserve"> </w:t>
      </w:r>
      <w:r>
        <w:t>Hanafi,</w:t>
      </w:r>
      <w:r>
        <w:rPr>
          <w:spacing w:val="-9"/>
        </w:rPr>
        <w:t xml:space="preserve"> </w:t>
      </w:r>
      <w:r>
        <w:t>seorang</w:t>
      </w:r>
      <w:r>
        <w:rPr>
          <w:spacing w:val="-11"/>
        </w:rPr>
        <w:t xml:space="preserve"> </w:t>
      </w:r>
      <w:r>
        <w:t>ulama</w:t>
      </w:r>
      <w:r>
        <w:rPr>
          <w:spacing w:val="-10"/>
        </w:rPr>
        <w:t xml:space="preserve"> </w:t>
      </w:r>
      <w:r>
        <w:t>dan</w:t>
      </w:r>
      <w:r>
        <w:rPr>
          <w:spacing w:val="-11"/>
        </w:rPr>
        <w:t xml:space="preserve"> </w:t>
      </w:r>
      <w:r>
        <w:t>cendekiawan</w:t>
      </w:r>
      <w:r>
        <w:rPr>
          <w:spacing w:val="-10"/>
        </w:rPr>
        <w:t xml:space="preserve"> </w:t>
      </w:r>
      <w:r>
        <w:t>Islam</w:t>
      </w:r>
      <w:r>
        <w:rPr>
          <w:spacing w:val="-10"/>
        </w:rPr>
        <w:t xml:space="preserve"> </w:t>
      </w:r>
      <w:r>
        <w:t>terkemuka</w:t>
      </w:r>
      <w:r>
        <w:rPr>
          <w:spacing w:val="-11"/>
        </w:rPr>
        <w:t xml:space="preserve"> </w:t>
      </w:r>
      <w:r>
        <w:t>di</w:t>
      </w:r>
      <w:r>
        <w:rPr>
          <w:spacing w:val="-10"/>
        </w:rPr>
        <w:t xml:space="preserve"> </w:t>
      </w:r>
      <w:r>
        <w:t>era</w:t>
      </w:r>
      <w:r>
        <w:rPr>
          <w:spacing w:val="-9"/>
        </w:rPr>
        <w:t xml:space="preserve"> </w:t>
      </w:r>
      <w:r>
        <w:t>modern,</w:t>
      </w:r>
      <w:r>
        <w:rPr>
          <w:spacing w:val="-10"/>
        </w:rPr>
        <w:t xml:space="preserve"> </w:t>
      </w:r>
      <w:r>
        <w:t>hermeneutika lebih dari sekadar studi interpretasi atau sarana pemahaman, hermeneutika juga merupakan suatu tindakan. Studi tentang proses pewahyuan dari huruf ke realitas, dari logos ke praksis, dan transformasi pewahyuan dari intelek Tuhan ke realitas ke</w:t>
      </w:r>
      <w:r>
        <w:t>hidupan manusia dalam kaitannya dengan Al-Qur'an adalah apa yang di</w:t>
      </w:r>
      <w:bookmarkStart w:id="0" w:name="_GoBack"/>
      <w:bookmarkEnd w:id="0"/>
      <w:r>
        <w:t>definisikan Hanafi sebagai hermeneutika. Hermeneutika sebagai proses pemahaman hanya mengambil fase kedua dari keseluruhan proses.</w:t>
      </w:r>
      <w:r>
        <w:rPr>
          <w:spacing w:val="-10"/>
        </w:rPr>
        <w:t xml:space="preserve"> </w:t>
      </w:r>
      <w:r>
        <w:t>Salah</w:t>
      </w:r>
      <w:r>
        <w:rPr>
          <w:spacing w:val="-10"/>
        </w:rPr>
        <w:t xml:space="preserve"> </w:t>
      </w:r>
      <w:r>
        <w:t>satu</w:t>
      </w:r>
      <w:r>
        <w:rPr>
          <w:spacing w:val="-11"/>
        </w:rPr>
        <w:t xml:space="preserve"> </w:t>
      </w:r>
      <w:r>
        <w:t>Muslim</w:t>
      </w:r>
      <w:r>
        <w:rPr>
          <w:spacing w:val="-12"/>
        </w:rPr>
        <w:t xml:space="preserve"> </w:t>
      </w:r>
      <w:r>
        <w:t>terkenal</w:t>
      </w:r>
      <w:r>
        <w:rPr>
          <w:spacing w:val="-7"/>
        </w:rPr>
        <w:t xml:space="preserve"> </w:t>
      </w:r>
      <w:r>
        <w:t>yang</w:t>
      </w:r>
      <w:r>
        <w:rPr>
          <w:spacing w:val="-9"/>
        </w:rPr>
        <w:t xml:space="preserve"> </w:t>
      </w:r>
      <w:r>
        <w:t>mewujudkan</w:t>
      </w:r>
      <w:r>
        <w:rPr>
          <w:spacing w:val="-10"/>
        </w:rPr>
        <w:t xml:space="preserve"> </w:t>
      </w:r>
      <w:r>
        <w:t>hermeneutika</w:t>
      </w:r>
      <w:r>
        <w:rPr>
          <w:spacing w:val="-10"/>
        </w:rPr>
        <w:t xml:space="preserve"> </w:t>
      </w:r>
      <w:r>
        <w:t>em</w:t>
      </w:r>
      <w:r>
        <w:t>ansipasi</w:t>
      </w:r>
      <w:r>
        <w:rPr>
          <w:spacing w:val="-11"/>
        </w:rPr>
        <w:t xml:space="preserve"> </w:t>
      </w:r>
      <w:r>
        <w:t>adalah</w:t>
      </w:r>
      <w:r>
        <w:rPr>
          <w:spacing w:val="-10"/>
        </w:rPr>
        <w:t xml:space="preserve"> </w:t>
      </w:r>
      <w:r>
        <w:t>Hasan Hanafi.</w:t>
      </w:r>
    </w:p>
    <w:p w:rsidR="00377419" w:rsidRDefault="00377419">
      <w:pPr>
        <w:pStyle w:val="BodyText"/>
        <w:spacing w:before="10"/>
        <w:rPr>
          <w:sz w:val="23"/>
        </w:rPr>
      </w:pPr>
    </w:p>
    <w:p w:rsidR="00377419" w:rsidRDefault="0007437B">
      <w:pPr>
        <w:pStyle w:val="Heading2"/>
        <w:jc w:val="both"/>
      </w:pPr>
      <w:r>
        <w:t>METODE DAN LANDASAN TEORI</w:t>
      </w:r>
    </w:p>
    <w:p w:rsidR="00377419" w:rsidRDefault="0007437B">
      <w:pPr>
        <w:pStyle w:val="BodyText"/>
        <w:ind w:left="118" w:right="116"/>
        <w:jc w:val="both"/>
      </w:pPr>
      <w:r>
        <w:t>Riset ini memakai pendekatan studi pustaka dengan metode kualitatif deskriptif. Sumber data riset ini ialah berbagai sumber, termasuk buku, jurnal, dan artikel tentang pokok bahasan. Analisis deskriptif kemudian dilakukan terhadap data yang terkumpul. Pend</w:t>
      </w:r>
      <w:r>
        <w:t>ekatan penelitian ini bersifat deskriptif; yaitu, menyajikan data dari investigasi yang relevan dalam bahan pustaka. Metodologi dokumenter adalah metode yang dipakai guna mengumpulkan data yaitu,</w:t>
      </w:r>
    </w:p>
    <w:p w:rsidR="00377419" w:rsidRDefault="00377419">
      <w:pPr>
        <w:jc w:val="both"/>
        <w:sectPr w:rsidR="00377419">
          <w:type w:val="continuous"/>
          <w:pgSz w:w="11910" w:h="16840"/>
          <w:pgMar w:top="920" w:right="1300" w:bottom="280" w:left="1300" w:header="720" w:footer="720" w:gutter="0"/>
          <w:cols w:space="720"/>
        </w:sectPr>
      </w:pPr>
    </w:p>
    <w:p w:rsidR="00377419" w:rsidRDefault="00377419">
      <w:pPr>
        <w:pStyle w:val="BodyText"/>
        <w:rPr>
          <w:sz w:val="20"/>
        </w:rPr>
      </w:pPr>
    </w:p>
    <w:p w:rsidR="00377419" w:rsidRDefault="0007437B">
      <w:pPr>
        <w:pStyle w:val="BodyText"/>
        <w:spacing w:before="214"/>
        <w:ind w:left="118"/>
      </w:pPr>
      <w:r>
        <w:t>informasi diekstraksi dari dokumen yang dit</w:t>
      </w:r>
      <w:r>
        <w:t>emukan di berbagai sumber pustaka dan kemudian dilakukan analisis isi.</w:t>
      </w:r>
    </w:p>
    <w:p w:rsidR="00377419" w:rsidRDefault="00377419">
      <w:pPr>
        <w:pStyle w:val="BodyText"/>
      </w:pPr>
    </w:p>
    <w:p w:rsidR="00377419" w:rsidRDefault="0007437B">
      <w:pPr>
        <w:pStyle w:val="Heading2"/>
      </w:pPr>
      <w:r>
        <w:t>HASIL DAN PEMBAHASAN</w:t>
      </w:r>
    </w:p>
    <w:p w:rsidR="00377419" w:rsidRDefault="0007437B">
      <w:pPr>
        <w:pStyle w:val="BodyText"/>
        <w:spacing w:before="124"/>
        <w:ind w:left="118" w:right="246" w:firstLine="566"/>
        <w:jc w:val="both"/>
      </w:pPr>
      <w:r>
        <w:t>Kata</w:t>
      </w:r>
      <w:r>
        <w:rPr>
          <w:spacing w:val="-15"/>
        </w:rPr>
        <w:t xml:space="preserve"> </w:t>
      </w:r>
      <w:r>
        <w:t>hermeneutika</w:t>
      </w:r>
      <w:r>
        <w:rPr>
          <w:spacing w:val="-16"/>
        </w:rPr>
        <w:t xml:space="preserve"> </w:t>
      </w:r>
      <w:r>
        <w:t>dari</w:t>
      </w:r>
      <w:r>
        <w:rPr>
          <w:spacing w:val="-15"/>
        </w:rPr>
        <w:t xml:space="preserve"> </w:t>
      </w:r>
      <w:r>
        <w:t>kata</w:t>
      </w:r>
      <w:r>
        <w:rPr>
          <w:spacing w:val="-15"/>
        </w:rPr>
        <w:t xml:space="preserve"> </w:t>
      </w:r>
      <w:r>
        <w:t>Yunani</w:t>
      </w:r>
      <w:r>
        <w:rPr>
          <w:spacing w:val="-15"/>
        </w:rPr>
        <w:t xml:space="preserve"> </w:t>
      </w:r>
      <w:r>
        <w:t>hermeneutika,</w:t>
      </w:r>
      <w:r>
        <w:rPr>
          <w:spacing w:val="-14"/>
        </w:rPr>
        <w:t xml:space="preserve"> </w:t>
      </w:r>
      <w:r>
        <w:t>artinya</w:t>
      </w:r>
      <w:r>
        <w:rPr>
          <w:spacing w:val="-14"/>
        </w:rPr>
        <w:t xml:space="preserve"> </w:t>
      </w:r>
      <w:r>
        <w:t>penerjemah</w:t>
      </w:r>
      <w:r>
        <w:rPr>
          <w:spacing w:val="-13"/>
        </w:rPr>
        <w:t xml:space="preserve"> </w:t>
      </w:r>
      <w:r>
        <w:t>atau</w:t>
      </w:r>
      <w:r>
        <w:rPr>
          <w:spacing w:val="-14"/>
        </w:rPr>
        <w:t xml:space="preserve"> </w:t>
      </w:r>
      <w:r>
        <w:t xml:space="preserve">pemahaman terhadap suatu pesan. </w:t>
      </w:r>
      <w:r>
        <w:rPr>
          <w:i/>
        </w:rPr>
        <w:t xml:space="preserve">Bible </w:t>
      </w:r>
      <w:r>
        <w:t>awalnya ditafsirkan menggunakan hermeneutika. Faktan</w:t>
      </w:r>
      <w:r>
        <w:t xml:space="preserve">ya, hermeneutika secara eksklusif diterapkan pada masalah </w:t>
      </w:r>
      <w:r>
        <w:rPr>
          <w:i/>
        </w:rPr>
        <w:t xml:space="preserve">bible </w:t>
      </w:r>
      <w:r>
        <w:t>selama Abad Pertengahan. Namun,</w:t>
      </w:r>
      <w:r>
        <w:rPr>
          <w:spacing w:val="-13"/>
        </w:rPr>
        <w:t xml:space="preserve"> </w:t>
      </w:r>
      <w:r>
        <w:t>Schelermacher</w:t>
      </w:r>
      <w:r>
        <w:rPr>
          <w:spacing w:val="-10"/>
        </w:rPr>
        <w:t xml:space="preserve"> </w:t>
      </w:r>
      <w:r>
        <w:t>mulai</w:t>
      </w:r>
      <w:r>
        <w:rPr>
          <w:spacing w:val="-11"/>
        </w:rPr>
        <w:t xml:space="preserve"> </w:t>
      </w:r>
      <w:r>
        <w:t>memperluas</w:t>
      </w:r>
      <w:r>
        <w:rPr>
          <w:spacing w:val="-13"/>
        </w:rPr>
        <w:t xml:space="preserve"> </w:t>
      </w:r>
      <w:r>
        <w:t>topik</w:t>
      </w:r>
      <w:r>
        <w:rPr>
          <w:spacing w:val="-14"/>
        </w:rPr>
        <w:t xml:space="preserve"> </w:t>
      </w:r>
      <w:r>
        <w:t>hermeneutika</w:t>
      </w:r>
      <w:r>
        <w:rPr>
          <w:spacing w:val="-13"/>
        </w:rPr>
        <w:t xml:space="preserve"> </w:t>
      </w:r>
      <w:r>
        <w:t>untuk</w:t>
      </w:r>
      <w:r>
        <w:rPr>
          <w:spacing w:val="-12"/>
        </w:rPr>
        <w:t xml:space="preserve"> </w:t>
      </w:r>
      <w:r>
        <w:t>mencakup</w:t>
      </w:r>
      <w:r>
        <w:rPr>
          <w:spacing w:val="-13"/>
        </w:rPr>
        <w:t xml:space="preserve"> </w:t>
      </w:r>
      <w:r>
        <w:t>semua</w:t>
      </w:r>
      <w:r>
        <w:rPr>
          <w:spacing w:val="-14"/>
        </w:rPr>
        <w:t xml:space="preserve"> </w:t>
      </w:r>
      <w:r>
        <w:t>tulisan sejarah pada abad ke-18. Nasr Hamid Abu Zaid ialah salah satu orang pertama yang menggunakan hermeneutika dalam penafsiran Al-Qur'an. Ia lahir di Mesir</w:t>
      </w:r>
      <w:r>
        <w:rPr>
          <w:spacing w:val="-23"/>
        </w:rPr>
        <w:t xml:space="preserve"> </w:t>
      </w:r>
      <w:r>
        <w:t>danmenyelesaikan sekolahnya di Libya. Kemudian, untuk memenuhi kebutuhan modern dengan lebih bai</w:t>
      </w:r>
      <w:r>
        <w:t>k, ia meminta umat Islam untuk menafsirkan ulang Al-Qur'an. Terakhir, ia memperkenalkan hermeneutika, tetapi Mesir dianggap murtad karena penafsirannya dinilai tidak normal dan bertentangan dengan prinsip-prinsip</w:t>
      </w:r>
      <w:r>
        <w:rPr>
          <w:spacing w:val="-3"/>
        </w:rPr>
        <w:t xml:space="preserve"> </w:t>
      </w:r>
      <w:r>
        <w:t>Islam.</w:t>
      </w:r>
    </w:p>
    <w:p w:rsidR="00377419" w:rsidRDefault="0007437B">
      <w:pPr>
        <w:pStyle w:val="BodyText"/>
        <w:ind w:left="118" w:right="244" w:firstLine="566"/>
        <w:jc w:val="both"/>
      </w:pPr>
      <w:r>
        <w:t>Hermeneutika sebagai metodologi inte</w:t>
      </w:r>
      <w:r>
        <w:t>rpretatif terdiri dari 3 jenis atau model: Pertama, hermeneutika objektif, yang dicetuskan oleh tokoh-tokoh klasik, khususnya Friedrich Schleiermacher (1768-1834), Wilhelm Dilthey (1833-1911), dan Emilio Betti (1890-1968). Model pertama ini mengartikan int</w:t>
      </w:r>
      <w:r>
        <w:t>erpretasi sebagai pemahaman teks sebagaimana dipahami oleh pengarangnya karena, dalam pandangan Schleiermacher, teks ialah ekspresi jiwa pengarang. Sebagaimana dinyatakan pula dalam hukum Betti, makna atau interpretasi suatu teks bersifat turunan dan instr</w:t>
      </w:r>
      <w:r>
        <w:t>uktif, bukan berdasar simpulan-simpulan yang ditarik. Penafsir harus meninggalkan tradisinya sendiri agar dapat memasuki tradisi pencipta teks, atau paling tidak, berpura-pura berada di sana. Dengan demikian, penafsir akan memperoleh makna objektif yang di</w:t>
      </w:r>
      <w:r>
        <w:t>maksudkan pengarang dengan cara melibatkan diri dalam tradisi pengarang dan memahami serta mengalami budaya di sekitarnya.</w:t>
      </w:r>
    </w:p>
    <w:p w:rsidR="00377419" w:rsidRDefault="0007437B">
      <w:pPr>
        <w:pStyle w:val="BodyText"/>
        <w:spacing w:before="1"/>
        <w:ind w:left="118" w:right="245" w:firstLine="566"/>
        <w:jc w:val="both"/>
      </w:pPr>
      <w:r>
        <w:t>Kedua, hermeneutika subjektif para pemikir kontemporer, khususnya Jacques Derida (lahir 1930) dan Hans-Georg Gadamer (1900-2002). Men</w:t>
      </w:r>
      <w:r>
        <w:t>urut model kedua ini,</w:t>
      </w:r>
      <w:r>
        <w:rPr>
          <w:spacing w:val="-29"/>
        </w:rPr>
        <w:t xml:space="preserve"> </w:t>
      </w:r>
      <w:r>
        <w:t>hermeneutika ialah</w:t>
      </w:r>
      <w:r>
        <w:rPr>
          <w:spacing w:val="-16"/>
        </w:rPr>
        <w:t xml:space="preserve"> </w:t>
      </w:r>
      <w:r>
        <w:t>upaya</w:t>
      </w:r>
      <w:r>
        <w:rPr>
          <w:spacing w:val="-14"/>
        </w:rPr>
        <w:t xml:space="preserve"> </w:t>
      </w:r>
      <w:r>
        <w:t>memahami</w:t>
      </w:r>
      <w:r>
        <w:rPr>
          <w:spacing w:val="-17"/>
        </w:rPr>
        <w:t xml:space="preserve"> </w:t>
      </w:r>
      <w:r>
        <w:t>apa</w:t>
      </w:r>
      <w:r>
        <w:rPr>
          <w:spacing w:val="-14"/>
        </w:rPr>
        <w:t xml:space="preserve"> </w:t>
      </w:r>
      <w:r>
        <w:t>yang</w:t>
      </w:r>
      <w:r>
        <w:rPr>
          <w:spacing w:val="-17"/>
        </w:rPr>
        <w:t xml:space="preserve"> </w:t>
      </w:r>
      <w:r>
        <w:t>diungkapkan</w:t>
      </w:r>
      <w:r>
        <w:rPr>
          <w:spacing w:val="-16"/>
        </w:rPr>
        <w:t xml:space="preserve"> </w:t>
      </w:r>
      <w:r>
        <w:t>dalam</w:t>
      </w:r>
      <w:r>
        <w:rPr>
          <w:spacing w:val="-16"/>
        </w:rPr>
        <w:t xml:space="preserve"> </w:t>
      </w:r>
      <w:r>
        <w:t>teks</w:t>
      </w:r>
      <w:r>
        <w:rPr>
          <w:spacing w:val="-16"/>
        </w:rPr>
        <w:t xml:space="preserve"> </w:t>
      </w:r>
      <w:r>
        <w:t>itu</w:t>
      </w:r>
      <w:r>
        <w:rPr>
          <w:spacing w:val="-16"/>
        </w:rPr>
        <w:t xml:space="preserve"> </w:t>
      </w:r>
      <w:r>
        <w:t>sendiri,</w:t>
      </w:r>
      <w:r>
        <w:rPr>
          <w:spacing w:val="-15"/>
        </w:rPr>
        <w:t xml:space="preserve"> </w:t>
      </w:r>
      <w:r>
        <w:t>bukan</w:t>
      </w:r>
      <w:r>
        <w:rPr>
          <w:spacing w:val="-17"/>
        </w:rPr>
        <w:t xml:space="preserve"> </w:t>
      </w:r>
      <w:r>
        <w:t>untuk</w:t>
      </w:r>
      <w:r>
        <w:rPr>
          <w:spacing w:val="-14"/>
        </w:rPr>
        <w:t xml:space="preserve"> </w:t>
      </w:r>
      <w:r>
        <w:t>menentukan makna objektif yang dimaksudkan oleh pengarang, sebagaimana diasumsikan oleh model hermeneutika</w:t>
      </w:r>
      <w:r>
        <w:rPr>
          <w:spacing w:val="-21"/>
        </w:rPr>
        <w:t xml:space="preserve"> </w:t>
      </w:r>
      <w:r>
        <w:t>objektif.</w:t>
      </w:r>
      <w:r>
        <w:rPr>
          <w:spacing w:val="-19"/>
        </w:rPr>
        <w:t xml:space="preserve"> </w:t>
      </w:r>
      <w:r>
        <w:t>Mereka</w:t>
      </w:r>
      <w:r>
        <w:rPr>
          <w:spacing w:val="-22"/>
        </w:rPr>
        <w:t xml:space="preserve"> </w:t>
      </w:r>
      <w:r>
        <w:t>lebih</w:t>
      </w:r>
      <w:r>
        <w:rPr>
          <w:spacing w:val="-18"/>
        </w:rPr>
        <w:t xml:space="preserve"> </w:t>
      </w:r>
      <w:r>
        <w:t>memfokuskan</w:t>
      </w:r>
      <w:r>
        <w:rPr>
          <w:spacing w:val="-17"/>
        </w:rPr>
        <w:t xml:space="preserve"> </w:t>
      </w:r>
      <w:r>
        <w:t>p</w:t>
      </w:r>
      <w:r>
        <w:t>ada</w:t>
      </w:r>
      <w:r>
        <w:rPr>
          <w:spacing w:val="-22"/>
        </w:rPr>
        <w:t xml:space="preserve"> </w:t>
      </w:r>
      <w:r>
        <w:t>isi</w:t>
      </w:r>
      <w:r>
        <w:rPr>
          <w:spacing w:val="-18"/>
        </w:rPr>
        <w:t xml:space="preserve"> </w:t>
      </w:r>
      <w:r>
        <w:t>teks</w:t>
      </w:r>
      <w:r>
        <w:rPr>
          <w:spacing w:val="-16"/>
        </w:rPr>
        <w:t xml:space="preserve"> </w:t>
      </w:r>
      <w:r>
        <w:t>itu</w:t>
      </w:r>
      <w:r>
        <w:rPr>
          <w:spacing w:val="-19"/>
        </w:rPr>
        <w:t xml:space="preserve"> </w:t>
      </w:r>
      <w:r>
        <w:t>sendiri,</w:t>
      </w:r>
      <w:r>
        <w:rPr>
          <w:spacing w:val="-20"/>
        </w:rPr>
        <w:t xml:space="preserve"> </w:t>
      </w:r>
      <w:r>
        <w:t>bukan</w:t>
      </w:r>
      <w:r>
        <w:rPr>
          <w:spacing w:val="-19"/>
        </w:rPr>
        <w:t xml:space="preserve"> </w:t>
      </w:r>
      <w:r>
        <w:t>pada</w:t>
      </w:r>
      <w:r>
        <w:rPr>
          <w:spacing w:val="-22"/>
        </w:rPr>
        <w:t xml:space="preserve"> </w:t>
      </w:r>
      <w:r>
        <w:t>konsep asli pengarang. Perbedaan utama antara hermeneutika subjektif dan objektif adalah ini. Menurut hermeneutika subjektif, sebuah teks dapat diakses dan ditafsirkan oleh siapa pun karena, setelah diterbitkan dan dipu</w:t>
      </w:r>
      <w:r>
        <w:t>blikasikan, teks tersebut tidak lagi dikaitkan dengan pengarangnya dan menjadi otonom. Akibatnya, seseorang harus menafsirkan teks sesuai dengan isinya, bukan gagasan</w:t>
      </w:r>
      <w:r>
        <w:rPr>
          <w:spacing w:val="-1"/>
        </w:rPr>
        <w:t xml:space="preserve"> </w:t>
      </w:r>
      <w:r>
        <w:t>pengarangnya.</w:t>
      </w:r>
    </w:p>
    <w:p w:rsidR="00377419" w:rsidRDefault="0007437B">
      <w:pPr>
        <w:pStyle w:val="BodyText"/>
        <w:ind w:left="118" w:right="244" w:firstLine="566"/>
        <w:jc w:val="both"/>
      </w:pPr>
      <w:r>
        <w:t>Teks harus ditafsirkan berdasar apa yang dilihat (</w:t>
      </w:r>
      <w:r>
        <w:rPr>
          <w:i/>
        </w:rPr>
        <w:t>vorsicht</w:t>
      </w:r>
      <w:r>
        <w:t xml:space="preserve">), apa yang saat </w:t>
      </w:r>
      <w:r>
        <w:t>ini dimiliki (</w:t>
      </w:r>
      <w:r>
        <w:rPr>
          <w:i/>
        </w:rPr>
        <w:t>vorhabe</w:t>
      </w:r>
      <w:r>
        <w:t>), dan apa yang akan diperoleh nanti (</w:t>
      </w:r>
      <w:r>
        <w:rPr>
          <w:i/>
        </w:rPr>
        <w:t>vorgriff</w:t>
      </w:r>
      <w:r>
        <w:t>). Terlepas dari fakta sejarah dan</w:t>
      </w:r>
      <w:r>
        <w:rPr>
          <w:spacing w:val="-18"/>
        </w:rPr>
        <w:t xml:space="preserve"> </w:t>
      </w:r>
      <w:r>
        <w:rPr>
          <w:i/>
        </w:rPr>
        <w:t xml:space="preserve">asbâl al-nuzûl </w:t>
      </w:r>
      <w:r>
        <w:t>masa lalu, teori hermeneutika subjektif ini akan menyarankan agar ayat-ayat Al- Qur'an dipahami sesuai tuntutan dan konteks masa</w:t>
      </w:r>
      <w:r>
        <w:rPr>
          <w:spacing w:val="-5"/>
        </w:rPr>
        <w:t xml:space="preserve"> </w:t>
      </w:r>
      <w:r>
        <w:t>kini.</w:t>
      </w:r>
    </w:p>
    <w:p w:rsidR="00377419" w:rsidRDefault="0007437B">
      <w:pPr>
        <w:pStyle w:val="BodyText"/>
        <w:spacing w:before="1"/>
        <w:ind w:left="118" w:right="248" w:firstLine="566"/>
        <w:jc w:val="both"/>
      </w:pPr>
      <w:r>
        <w:t>Ketiga,</w:t>
      </w:r>
      <w:r>
        <w:rPr>
          <w:spacing w:val="-8"/>
        </w:rPr>
        <w:t xml:space="preserve"> </w:t>
      </w:r>
      <w:r>
        <w:t>hermeneutika</w:t>
      </w:r>
      <w:r>
        <w:rPr>
          <w:spacing w:val="-8"/>
        </w:rPr>
        <w:t xml:space="preserve"> </w:t>
      </w:r>
      <w:r>
        <w:t>emansipasi</w:t>
      </w:r>
      <w:r>
        <w:rPr>
          <w:spacing w:val="-3"/>
        </w:rPr>
        <w:t xml:space="preserve"> </w:t>
      </w:r>
      <w:r>
        <w:t>yang</w:t>
      </w:r>
      <w:r>
        <w:rPr>
          <w:spacing w:val="-7"/>
        </w:rPr>
        <w:t xml:space="preserve"> </w:t>
      </w:r>
      <w:r>
        <w:t>diciptakan</w:t>
      </w:r>
      <w:r>
        <w:rPr>
          <w:spacing w:val="-8"/>
        </w:rPr>
        <w:t xml:space="preserve"> </w:t>
      </w:r>
      <w:r>
        <w:t>oleh</w:t>
      </w:r>
      <w:r>
        <w:rPr>
          <w:spacing w:val="-8"/>
        </w:rPr>
        <w:t xml:space="preserve"> </w:t>
      </w:r>
      <w:r>
        <w:t>para</w:t>
      </w:r>
      <w:r>
        <w:rPr>
          <w:spacing w:val="-8"/>
        </w:rPr>
        <w:t xml:space="preserve"> </w:t>
      </w:r>
      <w:r>
        <w:t>pemimpin</w:t>
      </w:r>
      <w:r>
        <w:rPr>
          <w:spacing w:val="-8"/>
        </w:rPr>
        <w:t xml:space="preserve"> </w:t>
      </w:r>
      <w:r>
        <w:t>Muslim</w:t>
      </w:r>
      <w:r>
        <w:rPr>
          <w:spacing w:val="-7"/>
        </w:rPr>
        <w:t xml:space="preserve"> </w:t>
      </w:r>
      <w:r>
        <w:t>modern, khususnya Farid Esack (lahir 1959) dan Hasan Hanafi (lahir 1935). Hermeneutika mencakup lebih</w:t>
      </w:r>
      <w:r>
        <w:rPr>
          <w:spacing w:val="-14"/>
        </w:rPr>
        <w:t xml:space="preserve"> </w:t>
      </w:r>
      <w:r>
        <w:t>dari</w:t>
      </w:r>
      <w:r>
        <w:rPr>
          <w:spacing w:val="-15"/>
        </w:rPr>
        <w:t xml:space="preserve"> </w:t>
      </w:r>
      <w:r>
        <w:t>sekadar</w:t>
      </w:r>
      <w:r>
        <w:rPr>
          <w:spacing w:val="-13"/>
        </w:rPr>
        <w:t xml:space="preserve"> </w:t>
      </w:r>
      <w:r>
        <w:t>studi</w:t>
      </w:r>
      <w:r>
        <w:rPr>
          <w:spacing w:val="-13"/>
        </w:rPr>
        <w:t xml:space="preserve"> </w:t>
      </w:r>
      <w:r>
        <w:t>mengenai</w:t>
      </w:r>
      <w:r>
        <w:rPr>
          <w:spacing w:val="-12"/>
        </w:rPr>
        <w:t xml:space="preserve"> </w:t>
      </w:r>
      <w:r>
        <w:t>interpretasi</w:t>
      </w:r>
      <w:r>
        <w:rPr>
          <w:spacing w:val="-11"/>
        </w:rPr>
        <w:t xml:space="preserve"> </w:t>
      </w:r>
      <w:r>
        <w:t>dan</w:t>
      </w:r>
      <w:r>
        <w:rPr>
          <w:spacing w:val="-15"/>
        </w:rPr>
        <w:t xml:space="preserve"> </w:t>
      </w:r>
      <w:r>
        <w:t>pemahaman;</w:t>
      </w:r>
      <w:r>
        <w:rPr>
          <w:spacing w:val="-12"/>
        </w:rPr>
        <w:t xml:space="preserve"> </w:t>
      </w:r>
      <w:r>
        <w:t>ia</w:t>
      </w:r>
      <w:r>
        <w:rPr>
          <w:spacing w:val="-14"/>
        </w:rPr>
        <w:t xml:space="preserve"> </w:t>
      </w:r>
      <w:r>
        <w:t>juga</w:t>
      </w:r>
      <w:r>
        <w:rPr>
          <w:spacing w:val="-14"/>
        </w:rPr>
        <w:t xml:space="preserve"> </w:t>
      </w:r>
      <w:r>
        <w:t>merujuk</w:t>
      </w:r>
      <w:r>
        <w:rPr>
          <w:spacing w:val="-14"/>
        </w:rPr>
        <w:t xml:space="preserve"> </w:t>
      </w:r>
      <w:r>
        <w:t>pada</w:t>
      </w:r>
      <w:r>
        <w:rPr>
          <w:spacing w:val="-15"/>
        </w:rPr>
        <w:t xml:space="preserve"> </w:t>
      </w:r>
      <w:r>
        <w:t>tin</w:t>
      </w:r>
      <w:r>
        <w:t xml:space="preserve">dakan. Hanafi mengklaim hermeneutika yakni studi mengenai proses pewahyuan dari huruf ke realitas, dari logos ke praksis, dan konversi wahyu dari pikiran Tuhan ke realitas keberadaan manusia sebagaimana kaitannya dengan Al-Qur'an. Hanya langkah kedua dari </w:t>
      </w:r>
      <w:r>
        <w:t>keseluruhan proses hermeneutika yang dikhususkan untuk hermeneutika sebagai proses</w:t>
      </w:r>
      <w:r>
        <w:rPr>
          <w:spacing w:val="-11"/>
        </w:rPr>
        <w:t xml:space="preserve"> </w:t>
      </w:r>
      <w:r>
        <w:t>pemahaman.</w:t>
      </w:r>
    </w:p>
    <w:p w:rsidR="00377419" w:rsidRDefault="0007437B">
      <w:pPr>
        <w:pStyle w:val="BodyText"/>
        <w:ind w:left="118" w:right="244" w:firstLine="566"/>
        <w:jc w:val="both"/>
      </w:pPr>
      <w:r>
        <w:t>Hassan</w:t>
      </w:r>
      <w:r>
        <w:rPr>
          <w:spacing w:val="-3"/>
        </w:rPr>
        <w:t xml:space="preserve"> </w:t>
      </w:r>
      <w:r>
        <w:t>Hanafi</w:t>
      </w:r>
      <w:r>
        <w:rPr>
          <w:spacing w:val="-4"/>
        </w:rPr>
        <w:t xml:space="preserve"> </w:t>
      </w:r>
      <w:r>
        <w:t>lahir</w:t>
      </w:r>
      <w:r>
        <w:rPr>
          <w:spacing w:val="-3"/>
        </w:rPr>
        <w:t xml:space="preserve"> </w:t>
      </w:r>
      <w:r>
        <w:t>pada</w:t>
      </w:r>
      <w:r>
        <w:rPr>
          <w:spacing w:val="-4"/>
        </w:rPr>
        <w:t xml:space="preserve"> </w:t>
      </w:r>
      <w:r>
        <w:t>tanggal</w:t>
      </w:r>
      <w:r>
        <w:rPr>
          <w:spacing w:val="-5"/>
        </w:rPr>
        <w:t xml:space="preserve"> </w:t>
      </w:r>
      <w:r>
        <w:t>13</w:t>
      </w:r>
      <w:r>
        <w:rPr>
          <w:spacing w:val="-3"/>
        </w:rPr>
        <w:t xml:space="preserve"> </w:t>
      </w:r>
      <w:r>
        <w:t>Februari</w:t>
      </w:r>
      <w:r>
        <w:rPr>
          <w:spacing w:val="-4"/>
        </w:rPr>
        <w:t xml:space="preserve"> </w:t>
      </w:r>
      <w:r>
        <w:t>1935,</w:t>
      </w:r>
      <w:r>
        <w:rPr>
          <w:spacing w:val="-3"/>
        </w:rPr>
        <w:t xml:space="preserve"> </w:t>
      </w:r>
      <w:r>
        <w:t>di</w:t>
      </w:r>
      <w:r>
        <w:rPr>
          <w:spacing w:val="-4"/>
        </w:rPr>
        <w:t xml:space="preserve"> </w:t>
      </w:r>
      <w:r>
        <w:t>Kairo.</w:t>
      </w:r>
      <w:r>
        <w:rPr>
          <w:spacing w:val="-3"/>
        </w:rPr>
        <w:t xml:space="preserve"> </w:t>
      </w:r>
      <w:r>
        <w:t>Nama</w:t>
      </w:r>
      <w:r>
        <w:rPr>
          <w:spacing w:val="-5"/>
        </w:rPr>
        <w:t xml:space="preserve"> </w:t>
      </w:r>
      <w:r>
        <w:t>lengkapnya</w:t>
      </w:r>
      <w:r>
        <w:rPr>
          <w:spacing w:val="-18"/>
        </w:rPr>
        <w:t xml:space="preserve"> </w:t>
      </w:r>
      <w:r>
        <w:t>Hassan Hanafi Hassanaein. Setelah menyelesaikan pendidikannya di Sekolah Menengah</w:t>
      </w:r>
      <w:r>
        <w:rPr>
          <w:spacing w:val="-40"/>
        </w:rPr>
        <w:t xml:space="preserve"> </w:t>
      </w:r>
      <w:r>
        <w:rPr>
          <w:spacing w:val="2"/>
        </w:rPr>
        <w:t>Ata</w:t>
      </w:r>
      <w:r>
        <w:rPr>
          <w:spacing w:val="2"/>
        </w:rPr>
        <w:t>s"Khalil</w:t>
      </w:r>
    </w:p>
    <w:p w:rsidR="00377419" w:rsidRDefault="00377419">
      <w:pPr>
        <w:jc w:val="both"/>
        <w:sectPr w:rsidR="00377419">
          <w:pgSz w:w="11910" w:h="16840"/>
          <w:pgMar w:top="1300" w:right="1300" w:bottom="1520" w:left="1300" w:header="728" w:footer="1283" w:gutter="0"/>
          <w:cols w:space="720"/>
        </w:sectPr>
      </w:pPr>
    </w:p>
    <w:p w:rsidR="00377419" w:rsidRDefault="00377419">
      <w:pPr>
        <w:pStyle w:val="BodyText"/>
        <w:rPr>
          <w:sz w:val="20"/>
        </w:rPr>
      </w:pPr>
    </w:p>
    <w:p w:rsidR="00377419" w:rsidRDefault="0007437B">
      <w:pPr>
        <w:pStyle w:val="BodyText"/>
        <w:spacing w:before="214"/>
        <w:ind w:left="118" w:right="246"/>
        <w:jc w:val="both"/>
      </w:pPr>
      <w:r>
        <w:t>Agha"</w:t>
      </w:r>
      <w:r>
        <w:rPr>
          <w:spacing w:val="-12"/>
        </w:rPr>
        <w:t xml:space="preserve"> </w:t>
      </w:r>
      <w:r>
        <w:t>pada</w:t>
      </w:r>
      <w:r>
        <w:rPr>
          <w:spacing w:val="-13"/>
        </w:rPr>
        <w:t xml:space="preserve"> </w:t>
      </w:r>
      <w:r>
        <w:t>tahun</w:t>
      </w:r>
      <w:r>
        <w:rPr>
          <w:spacing w:val="-14"/>
        </w:rPr>
        <w:t xml:space="preserve"> </w:t>
      </w:r>
      <w:r>
        <w:t>1952,</w:t>
      </w:r>
      <w:r>
        <w:rPr>
          <w:spacing w:val="-9"/>
        </w:rPr>
        <w:t xml:space="preserve"> </w:t>
      </w:r>
      <w:r>
        <w:t>Hasan</w:t>
      </w:r>
      <w:r>
        <w:rPr>
          <w:spacing w:val="-13"/>
        </w:rPr>
        <w:t xml:space="preserve"> </w:t>
      </w:r>
      <w:r>
        <w:t>Hanafi</w:t>
      </w:r>
      <w:r>
        <w:rPr>
          <w:spacing w:val="-14"/>
        </w:rPr>
        <w:t xml:space="preserve"> </w:t>
      </w:r>
      <w:r>
        <w:t>melanjutkan</w:t>
      </w:r>
      <w:r>
        <w:rPr>
          <w:spacing w:val="-13"/>
        </w:rPr>
        <w:t xml:space="preserve"> </w:t>
      </w:r>
      <w:r>
        <w:t>pendidikannya</w:t>
      </w:r>
      <w:r>
        <w:rPr>
          <w:spacing w:val="-12"/>
        </w:rPr>
        <w:t xml:space="preserve"> </w:t>
      </w:r>
      <w:r>
        <w:t>ke</w:t>
      </w:r>
      <w:r>
        <w:rPr>
          <w:spacing w:val="-14"/>
        </w:rPr>
        <w:t xml:space="preserve"> </w:t>
      </w:r>
      <w:r>
        <w:t>Universitas</w:t>
      </w:r>
      <w:r>
        <w:rPr>
          <w:spacing w:val="-13"/>
        </w:rPr>
        <w:t xml:space="preserve"> </w:t>
      </w:r>
      <w:r>
        <w:t>Kairo</w:t>
      </w:r>
      <w:r>
        <w:rPr>
          <w:spacing w:val="-12"/>
        </w:rPr>
        <w:t xml:space="preserve"> </w:t>
      </w:r>
      <w:r>
        <w:t>untuk memperoleh gelar sarjana filsafat pada tahun 1956. Ia kemudian melanjutkan pendidikannya ke</w:t>
      </w:r>
      <w:r>
        <w:rPr>
          <w:spacing w:val="-12"/>
        </w:rPr>
        <w:t xml:space="preserve"> </w:t>
      </w:r>
      <w:r>
        <w:t>Universitas</w:t>
      </w:r>
      <w:r>
        <w:rPr>
          <w:spacing w:val="-9"/>
        </w:rPr>
        <w:t xml:space="preserve"> </w:t>
      </w:r>
      <w:r>
        <w:t>Sorbonne</w:t>
      </w:r>
      <w:r>
        <w:rPr>
          <w:spacing w:val="-9"/>
        </w:rPr>
        <w:t xml:space="preserve"> </w:t>
      </w:r>
      <w:r>
        <w:t>di</w:t>
      </w:r>
      <w:r>
        <w:rPr>
          <w:spacing w:val="-7"/>
        </w:rPr>
        <w:t xml:space="preserve"> </w:t>
      </w:r>
      <w:r>
        <w:t>Prancis</w:t>
      </w:r>
      <w:r>
        <w:rPr>
          <w:spacing w:val="-8"/>
        </w:rPr>
        <w:t xml:space="preserve"> </w:t>
      </w:r>
      <w:r>
        <w:t>untuk</w:t>
      </w:r>
      <w:r>
        <w:rPr>
          <w:spacing w:val="-7"/>
        </w:rPr>
        <w:t xml:space="preserve"> </w:t>
      </w:r>
      <w:r>
        <w:t>meraih</w:t>
      </w:r>
      <w:r>
        <w:rPr>
          <w:spacing w:val="-10"/>
        </w:rPr>
        <w:t xml:space="preserve"> </w:t>
      </w:r>
      <w:r>
        <w:t>gelar</w:t>
      </w:r>
      <w:r>
        <w:rPr>
          <w:spacing w:val="-8"/>
        </w:rPr>
        <w:t xml:space="preserve"> </w:t>
      </w:r>
      <w:r>
        <w:t>master</w:t>
      </w:r>
      <w:r>
        <w:rPr>
          <w:spacing w:val="-6"/>
        </w:rPr>
        <w:t xml:space="preserve"> </w:t>
      </w:r>
      <w:r>
        <w:t>dan</w:t>
      </w:r>
      <w:r>
        <w:rPr>
          <w:spacing w:val="-8"/>
        </w:rPr>
        <w:t xml:space="preserve"> </w:t>
      </w:r>
      <w:r>
        <w:t>doktor.</w:t>
      </w:r>
      <w:r>
        <w:rPr>
          <w:spacing w:val="-10"/>
        </w:rPr>
        <w:t xml:space="preserve"> </w:t>
      </w:r>
      <w:r>
        <w:t>Karena</w:t>
      </w:r>
      <w:r>
        <w:rPr>
          <w:spacing w:val="-6"/>
        </w:rPr>
        <w:t xml:space="preserve"> </w:t>
      </w:r>
      <w:r>
        <w:t>ia</w:t>
      </w:r>
      <w:r>
        <w:rPr>
          <w:spacing w:val="-11"/>
        </w:rPr>
        <w:t xml:space="preserve"> </w:t>
      </w:r>
      <w:r>
        <w:t>diajarkan untuk berpikir secara metodis di Prancis melalui ceramah dan literatur orientalis, Hanafi percaya bahwa hal itu penting bagi perkembangan</w:t>
      </w:r>
      <w:r>
        <w:rPr>
          <w:spacing w:val="-5"/>
        </w:rPr>
        <w:t xml:space="preserve"> </w:t>
      </w:r>
      <w:r>
        <w:t>pemikirannya.</w:t>
      </w:r>
    </w:p>
    <w:p w:rsidR="00377419" w:rsidRDefault="0007437B">
      <w:pPr>
        <w:pStyle w:val="BodyText"/>
        <w:ind w:left="118" w:right="244" w:firstLine="566"/>
        <w:jc w:val="both"/>
      </w:pPr>
      <w:r>
        <w:t>Hasan Hanafi ialah seorang akademisi Muslim-Mesir berkualif</w:t>
      </w:r>
      <w:r>
        <w:t>ikasi internasional dengan</w:t>
      </w:r>
      <w:r>
        <w:rPr>
          <w:spacing w:val="-9"/>
        </w:rPr>
        <w:t xml:space="preserve"> </w:t>
      </w:r>
      <w:r>
        <w:t>kaliber</w:t>
      </w:r>
      <w:r>
        <w:rPr>
          <w:spacing w:val="-10"/>
        </w:rPr>
        <w:t xml:space="preserve"> </w:t>
      </w:r>
      <w:r>
        <w:t>tertinggi.</w:t>
      </w:r>
      <w:r>
        <w:rPr>
          <w:spacing w:val="-7"/>
        </w:rPr>
        <w:t xml:space="preserve"> </w:t>
      </w:r>
      <w:r>
        <w:t>Para</w:t>
      </w:r>
      <w:r>
        <w:rPr>
          <w:spacing w:val="-12"/>
        </w:rPr>
        <w:t xml:space="preserve"> </w:t>
      </w:r>
      <w:r>
        <w:t>intelektual</w:t>
      </w:r>
      <w:r>
        <w:rPr>
          <w:spacing w:val="-4"/>
        </w:rPr>
        <w:t xml:space="preserve"> </w:t>
      </w:r>
      <w:r>
        <w:t>dari</w:t>
      </w:r>
      <w:r>
        <w:rPr>
          <w:spacing w:val="-11"/>
        </w:rPr>
        <w:t xml:space="preserve"> </w:t>
      </w:r>
      <w:r>
        <w:t>dunia</w:t>
      </w:r>
      <w:r>
        <w:rPr>
          <w:spacing w:val="-10"/>
        </w:rPr>
        <w:t xml:space="preserve"> </w:t>
      </w:r>
      <w:r>
        <w:t>Arab,</w:t>
      </w:r>
      <w:r>
        <w:rPr>
          <w:spacing w:val="-10"/>
        </w:rPr>
        <w:t xml:space="preserve"> </w:t>
      </w:r>
      <w:r>
        <w:t>Barat,</w:t>
      </w:r>
      <w:r>
        <w:rPr>
          <w:spacing w:val="-7"/>
        </w:rPr>
        <w:t xml:space="preserve"> </w:t>
      </w:r>
      <w:r>
        <w:t>Eropa,</w:t>
      </w:r>
      <w:r>
        <w:rPr>
          <w:spacing w:val="-7"/>
        </w:rPr>
        <w:t xml:space="preserve"> </w:t>
      </w:r>
      <w:r>
        <w:t>dan</w:t>
      </w:r>
      <w:r>
        <w:rPr>
          <w:spacing w:val="-6"/>
        </w:rPr>
        <w:t xml:space="preserve"> </w:t>
      </w:r>
      <w:r>
        <w:t>bahkan</w:t>
      </w:r>
      <w:r>
        <w:rPr>
          <w:spacing w:val="-9"/>
        </w:rPr>
        <w:t xml:space="preserve"> </w:t>
      </w:r>
      <w:r>
        <w:t>Indonesia telah memperhatikan karyanya sebagai akademisi dan aktivis, dan muncul di berbagai</w:t>
      </w:r>
      <w:r>
        <w:rPr>
          <w:spacing w:val="-41"/>
        </w:rPr>
        <w:t xml:space="preserve"> </w:t>
      </w:r>
      <w:r>
        <w:t>media. Paling tidak, penemuan Hanafi memicu perdebatan cer</w:t>
      </w:r>
      <w:r>
        <w:t>mat antara LKiS dan Yayasan Paramadina sejak 1993, serta berbagai penelitian oleh orang-orang terkenal seperti Kazuo Shimogaki, Muhsin Mili, Issa J. Boullata, Ali Harb, Abdurrahman Wahid, Azyumardi Azra, dan Komaruddin Hidayat. Statusnya sebagai guru besar</w:t>
      </w:r>
      <w:r>
        <w:t xml:space="preserve"> luar biasa (guru besar tamu) di sejumlah perguruan tinggi ternama di seluruh dunia, termasuk di Prancis (1969), Belgia (1970), Amerika Serikat (1971-1975), Kuwait (1979), Maroko (1982-1984), Jepang (1984- 1985), Uni Emirat Arab (1985), bahkan sebagai kons</w:t>
      </w:r>
      <w:r>
        <w:t>ultan akademis di Universitas Perserikatan Bangsa-Bangsa di Tokyo, tidak dapat diabaikan, di samping minat banyak intelektual sebagai tanda reputasi</w:t>
      </w:r>
      <w:r>
        <w:rPr>
          <w:spacing w:val="-2"/>
        </w:rPr>
        <w:t xml:space="preserve"> </w:t>
      </w:r>
      <w:r>
        <w:t>internasionalnya.</w:t>
      </w:r>
    </w:p>
    <w:p w:rsidR="00377419" w:rsidRDefault="0007437B">
      <w:pPr>
        <w:pStyle w:val="BodyText"/>
        <w:ind w:left="118" w:right="244" w:firstLine="566"/>
        <w:jc w:val="both"/>
      </w:pPr>
      <w:r>
        <w:t>Lahir</w:t>
      </w:r>
      <w:r>
        <w:rPr>
          <w:spacing w:val="-19"/>
        </w:rPr>
        <w:t xml:space="preserve"> </w:t>
      </w:r>
      <w:r>
        <w:t>pada</w:t>
      </w:r>
      <w:r>
        <w:rPr>
          <w:spacing w:val="-17"/>
        </w:rPr>
        <w:t xml:space="preserve"> </w:t>
      </w:r>
      <w:r>
        <w:t>13</w:t>
      </w:r>
      <w:r>
        <w:rPr>
          <w:spacing w:val="-15"/>
        </w:rPr>
        <w:t xml:space="preserve"> </w:t>
      </w:r>
      <w:r>
        <w:t>Februari</w:t>
      </w:r>
      <w:r>
        <w:rPr>
          <w:spacing w:val="-17"/>
        </w:rPr>
        <w:t xml:space="preserve"> </w:t>
      </w:r>
      <w:r>
        <w:t>1935,</w:t>
      </w:r>
      <w:r>
        <w:rPr>
          <w:spacing w:val="-17"/>
        </w:rPr>
        <w:t xml:space="preserve"> </w:t>
      </w:r>
      <w:r>
        <w:t>di</w:t>
      </w:r>
      <w:r>
        <w:rPr>
          <w:spacing w:val="-15"/>
        </w:rPr>
        <w:t xml:space="preserve"> </w:t>
      </w:r>
      <w:r>
        <w:t>ibu</w:t>
      </w:r>
      <w:r>
        <w:rPr>
          <w:spacing w:val="-17"/>
        </w:rPr>
        <w:t xml:space="preserve"> </w:t>
      </w:r>
      <w:r>
        <w:t>kota</w:t>
      </w:r>
      <w:r>
        <w:rPr>
          <w:spacing w:val="-17"/>
        </w:rPr>
        <w:t xml:space="preserve"> </w:t>
      </w:r>
      <w:r>
        <w:t>Mesir,</w:t>
      </w:r>
      <w:r>
        <w:rPr>
          <w:spacing w:val="-18"/>
        </w:rPr>
        <w:t xml:space="preserve"> </w:t>
      </w:r>
      <w:r>
        <w:t>Kairo.</w:t>
      </w:r>
      <w:r>
        <w:rPr>
          <w:spacing w:val="-17"/>
        </w:rPr>
        <w:t xml:space="preserve"> </w:t>
      </w:r>
      <w:r>
        <w:t>Hasan</w:t>
      </w:r>
      <w:r>
        <w:rPr>
          <w:spacing w:val="-17"/>
        </w:rPr>
        <w:t xml:space="preserve"> </w:t>
      </w:r>
      <w:r>
        <w:t>Hanafi,</w:t>
      </w:r>
      <w:r>
        <w:rPr>
          <w:spacing w:val="-16"/>
        </w:rPr>
        <w:t xml:space="preserve"> </w:t>
      </w:r>
      <w:r>
        <w:t>seperti</w:t>
      </w:r>
      <w:r>
        <w:rPr>
          <w:spacing w:val="-15"/>
        </w:rPr>
        <w:t xml:space="preserve"> </w:t>
      </w:r>
      <w:r>
        <w:t>kebanyakan anak-anak</w:t>
      </w:r>
      <w:r>
        <w:rPr>
          <w:spacing w:val="-12"/>
        </w:rPr>
        <w:t xml:space="preserve"> </w:t>
      </w:r>
      <w:r>
        <w:t>Arab,</w:t>
      </w:r>
      <w:r>
        <w:rPr>
          <w:spacing w:val="-8"/>
        </w:rPr>
        <w:t xml:space="preserve"> </w:t>
      </w:r>
      <w:r>
        <w:t>mulai</w:t>
      </w:r>
      <w:r>
        <w:rPr>
          <w:spacing w:val="-11"/>
        </w:rPr>
        <w:t xml:space="preserve"> </w:t>
      </w:r>
      <w:r>
        <w:t>menghafal</w:t>
      </w:r>
      <w:r>
        <w:rPr>
          <w:spacing w:val="-10"/>
        </w:rPr>
        <w:t xml:space="preserve"> </w:t>
      </w:r>
      <w:r>
        <w:t>Al-Qur'an</w:t>
      </w:r>
      <w:r>
        <w:rPr>
          <w:spacing w:val="-11"/>
        </w:rPr>
        <w:t xml:space="preserve"> </w:t>
      </w:r>
      <w:r>
        <w:t>ketika</w:t>
      </w:r>
      <w:r>
        <w:rPr>
          <w:spacing w:val="-13"/>
        </w:rPr>
        <w:t xml:space="preserve"> </w:t>
      </w:r>
      <w:r>
        <w:t>ia</w:t>
      </w:r>
      <w:r>
        <w:rPr>
          <w:spacing w:val="-12"/>
        </w:rPr>
        <w:t xml:space="preserve"> </w:t>
      </w:r>
      <w:r>
        <w:t>berusia</w:t>
      </w:r>
      <w:r>
        <w:rPr>
          <w:spacing w:val="-12"/>
        </w:rPr>
        <w:t xml:space="preserve"> </w:t>
      </w:r>
      <w:r>
        <w:t>sekitar</w:t>
      </w:r>
      <w:r>
        <w:rPr>
          <w:spacing w:val="-12"/>
        </w:rPr>
        <w:t xml:space="preserve"> </w:t>
      </w:r>
      <w:r>
        <w:t>5</w:t>
      </w:r>
      <w:r>
        <w:rPr>
          <w:spacing w:val="-9"/>
        </w:rPr>
        <w:t xml:space="preserve"> </w:t>
      </w:r>
      <w:r>
        <w:t>tahun.</w:t>
      </w:r>
      <w:r>
        <w:rPr>
          <w:spacing w:val="-13"/>
        </w:rPr>
        <w:t xml:space="preserve"> </w:t>
      </w:r>
      <w:r>
        <w:t>Dimulai</w:t>
      </w:r>
      <w:r>
        <w:rPr>
          <w:spacing w:val="-10"/>
        </w:rPr>
        <w:t xml:space="preserve"> </w:t>
      </w:r>
      <w:r>
        <w:t xml:space="preserve">dengan sekolah dasar di </w:t>
      </w:r>
      <w:r>
        <w:rPr>
          <w:i/>
        </w:rPr>
        <w:t>Madrasah Sulayman Ghawish</w:t>
      </w:r>
      <w:r>
        <w:t xml:space="preserve">, ia melanjutkan ke </w:t>
      </w:r>
      <w:r>
        <w:rPr>
          <w:i/>
        </w:rPr>
        <w:t xml:space="preserve">al-Mu'allimin </w:t>
      </w:r>
      <w:r>
        <w:t>untuk pelatihan</w:t>
      </w:r>
      <w:r>
        <w:rPr>
          <w:spacing w:val="-19"/>
        </w:rPr>
        <w:t xml:space="preserve"> </w:t>
      </w:r>
      <w:r>
        <w:t>guru</w:t>
      </w:r>
      <w:r>
        <w:rPr>
          <w:spacing w:val="-17"/>
        </w:rPr>
        <w:t xml:space="preserve"> </w:t>
      </w:r>
      <w:r>
        <w:t>(pindah</w:t>
      </w:r>
      <w:r>
        <w:rPr>
          <w:spacing w:val="-17"/>
        </w:rPr>
        <w:t xml:space="preserve"> </w:t>
      </w:r>
      <w:r>
        <w:t>ke</w:t>
      </w:r>
      <w:r>
        <w:rPr>
          <w:spacing w:val="-16"/>
        </w:rPr>
        <w:t xml:space="preserve"> </w:t>
      </w:r>
      <w:r>
        <w:t>sekolah</w:t>
      </w:r>
      <w:r>
        <w:rPr>
          <w:spacing w:val="-17"/>
        </w:rPr>
        <w:t xml:space="preserve"> </w:t>
      </w:r>
      <w:r>
        <w:rPr>
          <w:i/>
        </w:rPr>
        <w:t>Silahdar</w:t>
      </w:r>
      <w:r>
        <w:rPr>
          <w:i/>
          <w:spacing w:val="-16"/>
        </w:rPr>
        <w:t xml:space="preserve"> </w:t>
      </w:r>
      <w:r>
        <w:t>di</w:t>
      </w:r>
      <w:r>
        <w:rPr>
          <w:spacing w:val="-18"/>
        </w:rPr>
        <w:t xml:space="preserve"> </w:t>
      </w:r>
      <w:r>
        <w:t>tahun</w:t>
      </w:r>
      <w:r>
        <w:rPr>
          <w:spacing w:val="-18"/>
        </w:rPr>
        <w:t xml:space="preserve"> </w:t>
      </w:r>
      <w:r>
        <w:t>kelimanya),</w:t>
      </w:r>
      <w:r>
        <w:rPr>
          <w:spacing w:val="-15"/>
        </w:rPr>
        <w:t xml:space="preserve"> </w:t>
      </w:r>
      <w:r>
        <w:t>dan</w:t>
      </w:r>
      <w:r>
        <w:rPr>
          <w:spacing w:val="-16"/>
        </w:rPr>
        <w:t xml:space="preserve"> </w:t>
      </w:r>
      <w:r>
        <w:rPr>
          <w:i/>
        </w:rPr>
        <w:t>Kha</w:t>
      </w:r>
      <w:r>
        <w:rPr>
          <w:i/>
        </w:rPr>
        <w:t>lil</w:t>
      </w:r>
      <w:r>
        <w:rPr>
          <w:i/>
          <w:spacing w:val="-17"/>
        </w:rPr>
        <w:t xml:space="preserve"> </w:t>
      </w:r>
      <w:r>
        <w:rPr>
          <w:i/>
        </w:rPr>
        <w:t>Agha</w:t>
      </w:r>
      <w:r>
        <w:rPr>
          <w:i/>
          <w:spacing w:val="-19"/>
        </w:rPr>
        <w:t xml:space="preserve"> </w:t>
      </w:r>
      <w:r>
        <w:t>untuk</w:t>
      </w:r>
      <w:r>
        <w:rPr>
          <w:spacing w:val="-17"/>
        </w:rPr>
        <w:t xml:space="preserve"> </w:t>
      </w:r>
      <w:r>
        <w:t xml:space="preserve">tingkat tsanawiyyah, yang merupakan sekolah setara dengan sekolah menengah di Indonesia, tempat ia lulus pada tahun 1952 (Khudori Sholeh, 2010: 42). Hanafi memperoleh gelar sarjana pertamanya pada tahun 1956 dari Fakultas Sastra Universitas </w:t>
      </w:r>
      <w:r>
        <w:t>Kairo, Departemen Filsafat. Selain</w:t>
      </w:r>
      <w:r>
        <w:rPr>
          <w:spacing w:val="-4"/>
        </w:rPr>
        <w:t xml:space="preserve"> </w:t>
      </w:r>
      <w:r>
        <w:t>itu,</w:t>
      </w:r>
      <w:r>
        <w:rPr>
          <w:spacing w:val="-4"/>
        </w:rPr>
        <w:t xml:space="preserve"> </w:t>
      </w:r>
      <w:r>
        <w:t>ia</w:t>
      </w:r>
      <w:r>
        <w:rPr>
          <w:spacing w:val="-5"/>
        </w:rPr>
        <w:t xml:space="preserve"> </w:t>
      </w:r>
      <w:r>
        <w:t>belajar</w:t>
      </w:r>
      <w:r>
        <w:rPr>
          <w:spacing w:val="-2"/>
        </w:rPr>
        <w:t xml:space="preserve"> </w:t>
      </w:r>
      <w:r>
        <w:t>di</w:t>
      </w:r>
      <w:r>
        <w:rPr>
          <w:spacing w:val="-5"/>
        </w:rPr>
        <w:t xml:space="preserve"> </w:t>
      </w:r>
      <w:r>
        <w:rPr>
          <w:i/>
        </w:rPr>
        <w:t>Universitas</w:t>
      </w:r>
      <w:r>
        <w:rPr>
          <w:i/>
          <w:spacing w:val="-4"/>
        </w:rPr>
        <w:t xml:space="preserve"> </w:t>
      </w:r>
      <w:r>
        <w:rPr>
          <w:i/>
        </w:rPr>
        <w:t>Sorbonne</w:t>
      </w:r>
      <w:r>
        <w:rPr>
          <w:i/>
          <w:spacing w:val="-3"/>
        </w:rPr>
        <w:t xml:space="preserve"> </w:t>
      </w:r>
      <w:r>
        <w:t>di</w:t>
      </w:r>
      <w:r>
        <w:rPr>
          <w:spacing w:val="-4"/>
        </w:rPr>
        <w:t xml:space="preserve"> </w:t>
      </w:r>
      <w:r>
        <w:t>Prancis</w:t>
      </w:r>
      <w:r>
        <w:rPr>
          <w:spacing w:val="-4"/>
        </w:rPr>
        <w:t xml:space="preserve"> </w:t>
      </w:r>
      <w:r>
        <w:t>selama</w:t>
      </w:r>
      <w:r>
        <w:rPr>
          <w:spacing w:val="-5"/>
        </w:rPr>
        <w:t xml:space="preserve"> </w:t>
      </w:r>
      <w:r>
        <w:t>sepuluh</w:t>
      </w:r>
      <w:r>
        <w:rPr>
          <w:spacing w:val="-5"/>
        </w:rPr>
        <w:t xml:space="preserve"> </w:t>
      </w:r>
      <w:r>
        <w:t>tahun,</w:t>
      </w:r>
      <w:r>
        <w:rPr>
          <w:spacing w:val="-28"/>
        </w:rPr>
        <w:t xml:space="preserve"> </w:t>
      </w:r>
      <w:r>
        <w:t xml:space="preserve">menyelesaikan disertasi penting bernama </w:t>
      </w:r>
      <w:r>
        <w:rPr>
          <w:i/>
        </w:rPr>
        <w:t>Essai sur la Methode d'Exegetse</w:t>
      </w:r>
      <w:r>
        <w:t>. Disertasi setebal 900</w:t>
      </w:r>
      <w:r>
        <w:rPr>
          <w:spacing w:val="-26"/>
        </w:rPr>
        <w:t xml:space="preserve"> </w:t>
      </w:r>
      <w:r>
        <w:t>halamanini, yang</w:t>
      </w:r>
      <w:r>
        <w:rPr>
          <w:spacing w:val="-14"/>
        </w:rPr>
        <w:t xml:space="preserve"> </w:t>
      </w:r>
      <w:r>
        <w:t>diakui</w:t>
      </w:r>
      <w:r>
        <w:rPr>
          <w:spacing w:val="-14"/>
        </w:rPr>
        <w:t xml:space="preserve"> </w:t>
      </w:r>
      <w:r>
        <w:t>sebagai</w:t>
      </w:r>
      <w:r>
        <w:rPr>
          <w:spacing w:val="-14"/>
        </w:rPr>
        <w:t xml:space="preserve"> </w:t>
      </w:r>
      <w:r>
        <w:t>karya</w:t>
      </w:r>
      <w:r>
        <w:rPr>
          <w:spacing w:val="-14"/>
        </w:rPr>
        <w:t xml:space="preserve"> </w:t>
      </w:r>
      <w:r>
        <w:t>ilmiah</w:t>
      </w:r>
      <w:r>
        <w:rPr>
          <w:spacing w:val="-13"/>
        </w:rPr>
        <w:t xml:space="preserve"> </w:t>
      </w:r>
      <w:r>
        <w:t>terbaik</w:t>
      </w:r>
      <w:r>
        <w:rPr>
          <w:spacing w:val="-14"/>
        </w:rPr>
        <w:t xml:space="preserve"> </w:t>
      </w:r>
      <w:r>
        <w:t>di</w:t>
      </w:r>
      <w:r>
        <w:rPr>
          <w:spacing w:val="-15"/>
        </w:rPr>
        <w:t xml:space="preserve"> </w:t>
      </w:r>
      <w:r>
        <w:t>Mesir</w:t>
      </w:r>
      <w:r>
        <w:rPr>
          <w:spacing w:val="-12"/>
        </w:rPr>
        <w:t xml:space="preserve"> </w:t>
      </w:r>
      <w:r>
        <w:t>pada</w:t>
      </w:r>
      <w:r>
        <w:rPr>
          <w:spacing w:val="-17"/>
        </w:rPr>
        <w:t xml:space="preserve"> </w:t>
      </w:r>
      <w:r>
        <w:t>tahun</w:t>
      </w:r>
      <w:r>
        <w:rPr>
          <w:spacing w:val="-14"/>
        </w:rPr>
        <w:t xml:space="preserve"> </w:t>
      </w:r>
      <w:r>
        <w:t>1961,</w:t>
      </w:r>
      <w:r>
        <w:rPr>
          <w:spacing w:val="-11"/>
        </w:rPr>
        <w:t xml:space="preserve"> </w:t>
      </w:r>
      <w:r>
        <w:t>adalah</w:t>
      </w:r>
      <w:r>
        <w:rPr>
          <w:spacing w:val="-13"/>
        </w:rPr>
        <w:t xml:space="preserve"> </w:t>
      </w:r>
      <w:r>
        <w:t>upaya</w:t>
      </w:r>
      <w:r>
        <w:rPr>
          <w:spacing w:val="-13"/>
        </w:rPr>
        <w:t xml:space="preserve"> </w:t>
      </w:r>
      <w:r>
        <w:t>Hanafi</w:t>
      </w:r>
      <w:r>
        <w:rPr>
          <w:spacing w:val="-16"/>
        </w:rPr>
        <w:t xml:space="preserve"> </w:t>
      </w:r>
      <w:r>
        <w:t>untuk melakukan dialektika antara teori fenomenologi Edmund Husserl dan filsafat hukum Islam (</w:t>
      </w:r>
      <w:r>
        <w:rPr>
          <w:i/>
        </w:rPr>
        <w:t>Ushul</w:t>
      </w:r>
      <w:r>
        <w:rPr>
          <w:i/>
          <w:spacing w:val="-4"/>
        </w:rPr>
        <w:t xml:space="preserve"> </w:t>
      </w:r>
      <w:r>
        <w:rPr>
          <w:i/>
        </w:rPr>
        <w:t>al-Fiqh</w:t>
      </w:r>
      <w:r>
        <w:t>).</w:t>
      </w:r>
    </w:p>
    <w:p w:rsidR="00377419" w:rsidRDefault="0007437B">
      <w:pPr>
        <w:pStyle w:val="BodyText"/>
        <w:spacing w:before="1"/>
        <w:ind w:left="118" w:right="245" w:firstLine="566"/>
        <w:jc w:val="both"/>
      </w:pPr>
      <w:r>
        <w:t>Hassan</w:t>
      </w:r>
      <w:r>
        <w:rPr>
          <w:spacing w:val="-11"/>
        </w:rPr>
        <w:t xml:space="preserve"> </w:t>
      </w:r>
      <w:r>
        <w:t>Hanafi</w:t>
      </w:r>
      <w:r>
        <w:rPr>
          <w:spacing w:val="-12"/>
        </w:rPr>
        <w:t xml:space="preserve"> </w:t>
      </w:r>
      <w:r>
        <w:t>ialah</w:t>
      </w:r>
      <w:r>
        <w:rPr>
          <w:spacing w:val="-9"/>
        </w:rPr>
        <w:t xml:space="preserve"> </w:t>
      </w:r>
      <w:r>
        <w:t>seorang</w:t>
      </w:r>
      <w:r>
        <w:rPr>
          <w:spacing w:val="-10"/>
        </w:rPr>
        <w:t xml:space="preserve"> </w:t>
      </w:r>
      <w:r>
        <w:t>profesor</w:t>
      </w:r>
      <w:r>
        <w:rPr>
          <w:spacing w:val="-10"/>
        </w:rPr>
        <w:t xml:space="preserve"> </w:t>
      </w:r>
      <w:r>
        <w:t>di</w:t>
      </w:r>
      <w:r>
        <w:rPr>
          <w:spacing w:val="-10"/>
        </w:rPr>
        <w:t xml:space="preserve"> </w:t>
      </w:r>
      <w:r>
        <w:t>Fakultas</w:t>
      </w:r>
      <w:r>
        <w:rPr>
          <w:spacing w:val="-6"/>
        </w:rPr>
        <w:t xml:space="preserve"> </w:t>
      </w:r>
      <w:r>
        <w:t>Filsafat</w:t>
      </w:r>
      <w:r>
        <w:rPr>
          <w:spacing w:val="-11"/>
        </w:rPr>
        <w:t xml:space="preserve"> </w:t>
      </w:r>
      <w:r>
        <w:t>Universitas</w:t>
      </w:r>
      <w:r>
        <w:rPr>
          <w:spacing w:val="-10"/>
        </w:rPr>
        <w:t xml:space="preserve"> </w:t>
      </w:r>
      <w:r>
        <w:t>Kairo</w:t>
      </w:r>
      <w:r>
        <w:rPr>
          <w:spacing w:val="-9"/>
        </w:rPr>
        <w:t xml:space="preserve"> </w:t>
      </w:r>
      <w:r>
        <w:t>dan</w:t>
      </w:r>
      <w:r>
        <w:rPr>
          <w:spacing w:val="-10"/>
        </w:rPr>
        <w:t xml:space="preserve"> </w:t>
      </w:r>
      <w:r>
        <w:t>seorang filsuf serta pemikir hukum Islam. Pada tahun 1966, ia lulus dengan gelar doktor dari Universitas Sorbonne di Paris. Ia belajar banyak tentang Barat. Ia berfokus pada studi pemikiran Barat, baik pra-modern maupun modern. Proyek turast wa tajdîd dila</w:t>
      </w:r>
      <w:r>
        <w:t>kukan oleh Hanafi,</w:t>
      </w:r>
      <w:r>
        <w:rPr>
          <w:spacing w:val="-11"/>
        </w:rPr>
        <w:t xml:space="preserve"> </w:t>
      </w:r>
      <w:r>
        <w:t>yang</w:t>
      </w:r>
      <w:r>
        <w:rPr>
          <w:spacing w:val="-15"/>
        </w:rPr>
        <w:t xml:space="preserve"> </w:t>
      </w:r>
      <w:r>
        <w:t>dianggap</w:t>
      </w:r>
      <w:r>
        <w:rPr>
          <w:spacing w:val="-12"/>
        </w:rPr>
        <w:t xml:space="preserve"> </w:t>
      </w:r>
      <w:r>
        <w:t>sebagai</w:t>
      </w:r>
      <w:r>
        <w:rPr>
          <w:spacing w:val="-13"/>
        </w:rPr>
        <w:t xml:space="preserve"> </w:t>
      </w:r>
      <w:r>
        <w:t>tokoh</w:t>
      </w:r>
      <w:r>
        <w:rPr>
          <w:spacing w:val="-12"/>
        </w:rPr>
        <w:t xml:space="preserve"> </w:t>
      </w:r>
      <w:r>
        <w:t>Kiri</w:t>
      </w:r>
      <w:r>
        <w:rPr>
          <w:spacing w:val="-9"/>
        </w:rPr>
        <w:t xml:space="preserve"> </w:t>
      </w:r>
      <w:r>
        <w:t>Islam</w:t>
      </w:r>
      <w:r>
        <w:rPr>
          <w:spacing w:val="-13"/>
        </w:rPr>
        <w:t xml:space="preserve"> </w:t>
      </w:r>
      <w:r>
        <w:t>(</w:t>
      </w:r>
      <w:r>
        <w:rPr>
          <w:i/>
        </w:rPr>
        <w:t>al-Yasar</w:t>
      </w:r>
      <w:r>
        <w:rPr>
          <w:i/>
          <w:spacing w:val="-13"/>
        </w:rPr>
        <w:t xml:space="preserve"> </w:t>
      </w:r>
      <w:r>
        <w:rPr>
          <w:i/>
        </w:rPr>
        <w:t>al-Islâmî</w:t>
      </w:r>
      <w:r>
        <w:t>).</w:t>
      </w:r>
      <w:r>
        <w:rPr>
          <w:spacing w:val="-14"/>
        </w:rPr>
        <w:t xml:space="preserve"> </w:t>
      </w:r>
      <w:r>
        <w:t>Dialektika</w:t>
      </w:r>
      <w:r>
        <w:rPr>
          <w:spacing w:val="-11"/>
        </w:rPr>
        <w:t xml:space="preserve"> </w:t>
      </w:r>
      <w:r>
        <w:t>yang</w:t>
      </w:r>
      <w:r>
        <w:rPr>
          <w:spacing w:val="-12"/>
        </w:rPr>
        <w:t xml:space="preserve"> </w:t>
      </w:r>
      <w:r>
        <w:t>menjadi dasar gagasan ini terbagi menjadi tiga kategori: Hari esok (</w:t>
      </w:r>
      <w:r>
        <w:rPr>
          <w:i/>
        </w:rPr>
        <w:t>al-mustaqbal</w:t>
      </w:r>
      <w:r>
        <w:t xml:space="preserve">) dipersonifikasikan dengan </w:t>
      </w:r>
      <w:r>
        <w:rPr>
          <w:i/>
        </w:rPr>
        <w:t xml:space="preserve">turats gharbî </w:t>
      </w:r>
      <w:r>
        <w:t>(khazanah Barat), Hari kemarin (</w:t>
      </w:r>
      <w:r>
        <w:rPr>
          <w:i/>
        </w:rPr>
        <w:t>al-mâd</w:t>
      </w:r>
      <w:r>
        <w:rPr>
          <w:i/>
        </w:rPr>
        <w:t>hiî</w:t>
      </w:r>
      <w:r>
        <w:t xml:space="preserve">) dipersonifikasikan dengan </w:t>
      </w:r>
      <w:r>
        <w:rPr>
          <w:i/>
        </w:rPr>
        <w:t xml:space="preserve">turast qadîm </w:t>
      </w:r>
      <w:r>
        <w:t>(khazanah klasik), dan Hari ini (</w:t>
      </w:r>
      <w:r>
        <w:rPr>
          <w:i/>
        </w:rPr>
        <w:t>al-hâli</w:t>
      </w:r>
      <w:r>
        <w:t>) dipersonifikasikan dengan realitas modern</w:t>
      </w:r>
      <w:r>
        <w:rPr>
          <w:spacing w:val="-16"/>
        </w:rPr>
        <w:t xml:space="preserve"> </w:t>
      </w:r>
      <w:r>
        <w:t>(</w:t>
      </w:r>
      <w:r>
        <w:rPr>
          <w:i/>
        </w:rPr>
        <w:t>alwâqi’</w:t>
      </w:r>
      <w:r>
        <w:t>).</w:t>
      </w:r>
      <w:r>
        <w:rPr>
          <w:spacing w:val="-13"/>
        </w:rPr>
        <w:t xml:space="preserve"> </w:t>
      </w:r>
      <w:r>
        <w:t>Menurut</w:t>
      </w:r>
      <w:r>
        <w:rPr>
          <w:spacing w:val="-13"/>
        </w:rPr>
        <w:t xml:space="preserve"> </w:t>
      </w:r>
      <w:r>
        <w:t>logika</w:t>
      </w:r>
      <w:r>
        <w:rPr>
          <w:spacing w:val="-15"/>
        </w:rPr>
        <w:t xml:space="preserve"> </w:t>
      </w:r>
      <w:r>
        <w:t>dialektika</w:t>
      </w:r>
      <w:r>
        <w:rPr>
          <w:spacing w:val="-14"/>
        </w:rPr>
        <w:t xml:space="preserve"> </w:t>
      </w:r>
      <w:r>
        <w:t>ini,</w:t>
      </w:r>
      <w:r>
        <w:rPr>
          <w:spacing w:val="-11"/>
        </w:rPr>
        <w:t xml:space="preserve"> </w:t>
      </w:r>
      <w:r>
        <w:rPr>
          <w:i/>
        </w:rPr>
        <w:t>turats</w:t>
      </w:r>
      <w:r>
        <w:rPr>
          <w:i/>
          <w:spacing w:val="-11"/>
        </w:rPr>
        <w:t xml:space="preserve"> </w:t>
      </w:r>
      <w:r>
        <w:t>memiliki</w:t>
      </w:r>
      <w:r>
        <w:rPr>
          <w:spacing w:val="-12"/>
        </w:rPr>
        <w:t xml:space="preserve"> </w:t>
      </w:r>
      <w:r>
        <w:t>vitalitas</w:t>
      </w:r>
      <w:r>
        <w:rPr>
          <w:spacing w:val="-14"/>
        </w:rPr>
        <w:t xml:space="preserve"> </w:t>
      </w:r>
      <w:r>
        <w:t>kehidupan</w:t>
      </w:r>
      <w:r>
        <w:rPr>
          <w:spacing w:val="-11"/>
        </w:rPr>
        <w:t xml:space="preserve"> </w:t>
      </w:r>
      <w:r>
        <w:t>sekaligus kemampuan untuk melampaui kesadaran piki</w:t>
      </w:r>
      <w:r>
        <w:t>ran dan tindakan yang dapat berfungsi sebagai fondasi</w:t>
      </w:r>
      <w:r>
        <w:rPr>
          <w:spacing w:val="-10"/>
        </w:rPr>
        <w:t xml:space="preserve"> </w:t>
      </w:r>
      <w:r>
        <w:t>bagi</w:t>
      </w:r>
      <w:r>
        <w:rPr>
          <w:spacing w:val="-11"/>
        </w:rPr>
        <w:t xml:space="preserve"> </w:t>
      </w:r>
      <w:r>
        <w:t>setiap</w:t>
      </w:r>
      <w:r>
        <w:rPr>
          <w:spacing w:val="-9"/>
        </w:rPr>
        <w:t xml:space="preserve"> </w:t>
      </w:r>
      <w:r>
        <w:t>generasi.</w:t>
      </w:r>
      <w:r>
        <w:rPr>
          <w:spacing w:val="-10"/>
        </w:rPr>
        <w:t xml:space="preserve"> </w:t>
      </w:r>
      <w:r>
        <w:t>Memang</w:t>
      </w:r>
      <w:r>
        <w:rPr>
          <w:spacing w:val="-8"/>
        </w:rPr>
        <w:t xml:space="preserve"> </w:t>
      </w:r>
      <w:r>
        <w:t>benar</w:t>
      </w:r>
      <w:r>
        <w:rPr>
          <w:spacing w:val="-10"/>
        </w:rPr>
        <w:t xml:space="preserve"> </w:t>
      </w:r>
      <w:r>
        <w:t>bahwa</w:t>
      </w:r>
      <w:r>
        <w:rPr>
          <w:spacing w:val="-9"/>
        </w:rPr>
        <w:t xml:space="preserve"> </w:t>
      </w:r>
      <w:r>
        <w:t>aspek-aspek</w:t>
      </w:r>
      <w:r>
        <w:rPr>
          <w:spacing w:val="-7"/>
        </w:rPr>
        <w:t xml:space="preserve"> </w:t>
      </w:r>
      <w:r>
        <w:t>penting</w:t>
      </w:r>
      <w:r>
        <w:rPr>
          <w:spacing w:val="-9"/>
        </w:rPr>
        <w:t xml:space="preserve"> </w:t>
      </w:r>
      <w:r>
        <w:t>dari</w:t>
      </w:r>
      <w:r>
        <w:rPr>
          <w:spacing w:val="-9"/>
        </w:rPr>
        <w:t xml:space="preserve"> </w:t>
      </w:r>
      <w:r>
        <w:t>tradisi</w:t>
      </w:r>
      <w:r>
        <w:rPr>
          <w:spacing w:val="-6"/>
        </w:rPr>
        <w:t xml:space="preserve"> </w:t>
      </w:r>
      <w:r>
        <w:t>seperti</w:t>
      </w:r>
      <w:r>
        <w:rPr>
          <w:spacing w:val="-9"/>
        </w:rPr>
        <w:t xml:space="preserve"> </w:t>
      </w:r>
      <w:r>
        <w:t>ini telah mandek. Kaum kapitalis, kolonialis, dan feodal telah mengabadikan keangkuhan dan kekuasaan mereka dengan mengg</w:t>
      </w:r>
      <w:r>
        <w:t>unakan warisan sebagai kedok kebohongan. Warisan perlu dikembalikan ke tempatnya yang semestinya, yaitu sebagai pembela komponen-komponen penting, sehingga bisa selalu dibicarakan secara jujur dan bebas. Misalnya, semangat pemberontakan, kebebasan, dan kem</w:t>
      </w:r>
      <w:r>
        <w:t>erdekaan berasal dari rahim anarkisme, sebuah ideologi yang telah dimitologikan dengan negativitas. Karena, pada masanya, anarkisme merupakan kekuatan transformasi sosial yang mengarah pada masyarakat yang terbebas dari batasan otoritarianisme dan bercirik</w:t>
      </w:r>
      <w:r>
        <w:t>an kesetaraan dan</w:t>
      </w:r>
      <w:r>
        <w:rPr>
          <w:spacing w:val="-1"/>
        </w:rPr>
        <w:t xml:space="preserve"> </w:t>
      </w:r>
      <w:r>
        <w:t>demokrasi.</w:t>
      </w:r>
    </w:p>
    <w:p w:rsidR="00377419" w:rsidRDefault="0007437B">
      <w:pPr>
        <w:pStyle w:val="BodyText"/>
        <w:spacing w:line="275" w:lineRule="exact"/>
        <w:ind w:left="684"/>
        <w:jc w:val="both"/>
      </w:pPr>
      <w:r>
        <w:t>Pemikiran hermeneutika pertama kali diperkenalkan oleh Hasan Hanafi dalam tesis dan</w:t>
      </w:r>
    </w:p>
    <w:p w:rsidR="00377419" w:rsidRDefault="00377419">
      <w:pPr>
        <w:spacing w:line="275" w:lineRule="exact"/>
        <w:jc w:val="both"/>
        <w:sectPr w:rsidR="00377419">
          <w:pgSz w:w="11910" w:h="16840"/>
          <w:pgMar w:top="1300" w:right="1300" w:bottom="1480" w:left="1300" w:header="728" w:footer="1283" w:gutter="0"/>
          <w:cols w:space="720"/>
        </w:sectPr>
      </w:pPr>
    </w:p>
    <w:p w:rsidR="00377419" w:rsidRDefault="00377419">
      <w:pPr>
        <w:pStyle w:val="BodyText"/>
        <w:rPr>
          <w:sz w:val="20"/>
        </w:rPr>
      </w:pPr>
    </w:p>
    <w:p w:rsidR="00377419" w:rsidRDefault="0007437B">
      <w:pPr>
        <w:pStyle w:val="BodyText"/>
        <w:spacing w:before="214"/>
        <w:ind w:left="118" w:right="244"/>
        <w:jc w:val="both"/>
      </w:pPr>
      <w:r>
        <w:t xml:space="preserve">disertasinya, dan kemudian diterbitkan dalam </w:t>
      </w:r>
      <w:r>
        <w:rPr>
          <w:i/>
        </w:rPr>
        <w:t>Religious Dialogue and Revolution</w:t>
      </w:r>
      <w:r>
        <w:t xml:space="preserve">. Buku </w:t>
      </w:r>
      <w:r>
        <w:rPr>
          <w:i/>
        </w:rPr>
        <w:t xml:space="preserve">Dirasat </w:t>
      </w:r>
      <w:r>
        <w:t>Islamiyyah bab tentang Usul Fiqih dan buku Dirasat Falsafiyyah, khususnya bagian tentang "</w:t>
      </w:r>
      <w:r>
        <w:rPr>
          <w:i/>
        </w:rPr>
        <w:t>Qira'ah al-Nash</w:t>
      </w:r>
      <w:r>
        <w:t>," keduanya menyentuh hermeneutika. Untuk memahami fenomenologi, bagaimana ia berkembang menjadi fenomenologi terapan, dan menilai bagaimana ia diterap</w:t>
      </w:r>
      <w:r>
        <w:t xml:space="preserve">kan pada peristiwa keagamaan, Hasan Hanafi sengaja memakai pendekatan Hermeneutika dalam disertasinya. Kemudian, dalam karyanya tahun 1965–1966 </w:t>
      </w:r>
      <w:r>
        <w:rPr>
          <w:i/>
        </w:rPr>
        <w:t>'La Phenomenologie de L'Exegese, essay d'une hermeneutique existentielle a partir du Nueveau</w:t>
      </w:r>
      <w:r>
        <w:rPr>
          <w:i/>
          <w:spacing w:val="-19"/>
        </w:rPr>
        <w:t xml:space="preserve"> </w:t>
      </w:r>
      <w:r>
        <w:rPr>
          <w:i/>
        </w:rPr>
        <w:t>Testament'</w:t>
      </w:r>
      <w:r>
        <w:rPr>
          <w:i/>
          <w:spacing w:val="-16"/>
        </w:rPr>
        <w:t xml:space="preserve"> </w:t>
      </w:r>
      <w:r>
        <w:t>(Fenomen</w:t>
      </w:r>
      <w:r>
        <w:t>ologi</w:t>
      </w:r>
      <w:r>
        <w:rPr>
          <w:spacing w:val="-17"/>
        </w:rPr>
        <w:t xml:space="preserve"> </w:t>
      </w:r>
      <w:r>
        <w:t>Interpretasi:</w:t>
      </w:r>
      <w:r>
        <w:rPr>
          <w:spacing w:val="-17"/>
        </w:rPr>
        <w:t xml:space="preserve"> </w:t>
      </w:r>
      <w:r>
        <w:t>Risalah</w:t>
      </w:r>
      <w:r>
        <w:rPr>
          <w:spacing w:val="-15"/>
        </w:rPr>
        <w:t xml:space="preserve"> </w:t>
      </w:r>
      <w:r>
        <w:t>tentang</w:t>
      </w:r>
      <w:r>
        <w:rPr>
          <w:spacing w:val="-17"/>
        </w:rPr>
        <w:t xml:space="preserve"> </w:t>
      </w:r>
      <w:r>
        <w:t>Interpretasi</w:t>
      </w:r>
      <w:r>
        <w:rPr>
          <w:spacing w:val="-16"/>
        </w:rPr>
        <w:t xml:space="preserve"> </w:t>
      </w:r>
      <w:r>
        <w:t>Eksistensialisme terhadap Perjanjian Baru), ia berbicara tentang penggunaan metode fenomenologis dalam fenomena interpretasi. Contoh Perjanjian Baru sebagai upaya komunikasi antar agama dan antar budaya iala</w:t>
      </w:r>
      <w:r>
        <w:t>h upaya penafsiran eksistensialis. Ia menganalisis teks-teks Perjanjian Baru memakai metode Usul Fiqh, dengan menyatakan pernyataan Al-Qur'an tentang Injil telah disalahartikan, diubah, dan digantikan sebagai teori ilmiah yang belum divalidasi dalam kontek</w:t>
      </w:r>
      <w:r>
        <w:t>s</w:t>
      </w:r>
      <w:r>
        <w:rPr>
          <w:spacing w:val="-2"/>
        </w:rPr>
        <w:t xml:space="preserve"> </w:t>
      </w:r>
      <w:r>
        <w:t>sejarah.</w:t>
      </w:r>
    </w:p>
    <w:p w:rsidR="00377419" w:rsidRDefault="0007437B">
      <w:pPr>
        <w:pStyle w:val="BodyText"/>
        <w:ind w:left="118" w:right="243" w:firstLine="566"/>
        <w:jc w:val="both"/>
      </w:pPr>
      <w:r>
        <w:t>Dua agenda, yakni isu metodis atau teori penafsiran dan isu filosofis atau pandangan teoritis penafsiran, menjadi landasan perhatian Hasan Hanafi terhadap agenda hermeneutika Al-Qur'an. Dalam konteks metodologi, Hanafi memaparkan sejumlah pendek</w:t>
      </w:r>
      <w:r>
        <w:t>atan baru untuk memahami Al-Qur'an, dengan penekanan pada aspek emansipatoris dan liberatifnya. Terkait agenda</w:t>
      </w:r>
      <w:r>
        <w:rPr>
          <w:spacing w:val="-7"/>
        </w:rPr>
        <w:t xml:space="preserve"> </w:t>
      </w:r>
      <w:r>
        <w:t>filosofis,</w:t>
      </w:r>
      <w:r>
        <w:rPr>
          <w:spacing w:val="-6"/>
        </w:rPr>
        <w:t xml:space="preserve"> </w:t>
      </w:r>
      <w:r>
        <w:t>Hanafi</w:t>
      </w:r>
      <w:r>
        <w:rPr>
          <w:spacing w:val="-7"/>
        </w:rPr>
        <w:t xml:space="preserve"> </w:t>
      </w:r>
      <w:r>
        <w:t>berperan</w:t>
      </w:r>
      <w:r>
        <w:rPr>
          <w:spacing w:val="-7"/>
        </w:rPr>
        <w:t xml:space="preserve"> </w:t>
      </w:r>
      <w:r>
        <w:t>sebagai</w:t>
      </w:r>
      <w:r>
        <w:rPr>
          <w:spacing w:val="-5"/>
        </w:rPr>
        <w:t xml:space="preserve"> </w:t>
      </w:r>
      <w:r>
        <w:t>kritikus,</w:t>
      </w:r>
      <w:r>
        <w:rPr>
          <w:spacing w:val="-5"/>
        </w:rPr>
        <w:t xml:space="preserve"> </w:t>
      </w:r>
      <w:r>
        <w:t>komentator,</w:t>
      </w:r>
      <w:r>
        <w:rPr>
          <w:spacing w:val="-5"/>
        </w:rPr>
        <w:t xml:space="preserve"> </w:t>
      </w:r>
      <w:r>
        <w:t>bahkan</w:t>
      </w:r>
      <w:r>
        <w:rPr>
          <w:spacing w:val="-6"/>
        </w:rPr>
        <w:t xml:space="preserve"> </w:t>
      </w:r>
      <w:r>
        <w:t>dekonstruksionis</w:t>
      </w:r>
      <w:r>
        <w:rPr>
          <w:spacing w:val="-19"/>
        </w:rPr>
        <w:t xml:space="preserve"> </w:t>
      </w:r>
      <w:r>
        <w:t>pada kearifan konvensional yang dianggap akurat dalam proses pen</w:t>
      </w:r>
      <w:r>
        <w:t>afsiran</w:t>
      </w:r>
      <w:r>
        <w:rPr>
          <w:spacing w:val="-4"/>
        </w:rPr>
        <w:t xml:space="preserve"> </w:t>
      </w:r>
      <w:r>
        <w:t>Al-Qur'an.</w:t>
      </w:r>
    </w:p>
    <w:p w:rsidR="00377419" w:rsidRDefault="0007437B">
      <w:pPr>
        <w:pStyle w:val="BodyText"/>
        <w:spacing w:before="1"/>
        <w:ind w:left="118" w:right="245" w:firstLine="566"/>
        <w:jc w:val="both"/>
      </w:pPr>
      <w:r>
        <w:t xml:space="preserve">Filsafat Hassan Hanafi bersifat reformis Islam, menerapkan pendekatan dialektis yang berbasis pada kesadaran untuk menghimpun pemikiran fenomenologis. Pemikiran yang mengakui pentingnya historisitas, yang berarti bahwa ketika mengarungi </w:t>
      </w:r>
      <w:r>
        <w:t xml:space="preserve">kehidupan modern, seseorang harus selalu memulai dengan latar belakang sejarah. Untuk mengatasi isu-isu terkini, pemikiran seperti itu selalu berujung pada upaya merekonstruksi tradisi yang merupakan fakta sejarah. </w:t>
      </w:r>
      <w:r>
        <w:rPr>
          <w:i/>
        </w:rPr>
        <w:t xml:space="preserve">Al-turats wa al-tajdîd </w:t>
      </w:r>
      <w:r>
        <w:t>(tradisi dan pemba</w:t>
      </w:r>
      <w:r>
        <w:t>ruan) adalah proyek yang membingkai</w:t>
      </w:r>
      <w:r>
        <w:rPr>
          <w:spacing w:val="-15"/>
        </w:rPr>
        <w:t xml:space="preserve"> </w:t>
      </w:r>
      <w:r>
        <w:t>pemikiran</w:t>
      </w:r>
      <w:r>
        <w:rPr>
          <w:spacing w:val="-14"/>
        </w:rPr>
        <w:t xml:space="preserve"> </w:t>
      </w:r>
      <w:r>
        <w:t>progresif</w:t>
      </w:r>
      <w:r>
        <w:rPr>
          <w:spacing w:val="-14"/>
        </w:rPr>
        <w:t xml:space="preserve"> </w:t>
      </w:r>
      <w:r>
        <w:t>dan</w:t>
      </w:r>
      <w:r>
        <w:rPr>
          <w:spacing w:val="-14"/>
        </w:rPr>
        <w:t xml:space="preserve"> </w:t>
      </w:r>
      <w:r>
        <w:t>dinamis.</w:t>
      </w:r>
      <w:r>
        <w:rPr>
          <w:spacing w:val="-14"/>
        </w:rPr>
        <w:t xml:space="preserve"> </w:t>
      </w:r>
      <w:r>
        <w:t>Pemikiran</w:t>
      </w:r>
      <w:r>
        <w:rPr>
          <w:spacing w:val="-13"/>
        </w:rPr>
        <w:t xml:space="preserve"> </w:t>
      </w:r>
      <w:r>
        <w:t>yang</w:t>
      </w:r>
      <w:r>
        <w:rPr>
          <w:spacing w:val="-12"/>
        </w:rPr>
        <w:t xml:space="preserve"> </w:t>
      </w:r>
      <w:r>
        <w:t>bersifat</w:t>
      </w:r>
      <w:r>
        <w:rPr>
          <w:spacing w:val="-15"/>
        </w:rPr>
        <w:t xml:space="preserve"> </w:t>
      </w:r>
      <w:r>
        <w:t>pasca-tradisionalis</w:t>
      </w:r>
      <w:r>
        <w:rPr>
          <w:spacing w:val="-14"/>
        </w:rPr>
        <w:t xml:space="preserve"> </w:t>
      </w:r>
      <w:r>
        <w:t>dan bertujuan untuk membongkar dan membangun kembali tradisi. Pemikiran rasional yang menghargai dan tidak mengabaikan emosi manusia adalah yan</w:t>
      </w:r>
      <w:r>
        <w:t>g mengarah pada pencerahan (</w:t>
      </w:r>
      <w:r>
        <w:rPr>
          <w:i/>
        </w:rPr>
        <w:t>al-tanwîr</w:t>
      </w:r>
      <w:r>
        <w:t>). Ketika dipadukan dengan kekuatan emosi, rasionalitas selalu dipengaruhi oleh sejauh mana pemikiran bisa menjadi lebih realistis; yaitu, tidak hanya memenuhi persyaratan relevansi dengan proses kognitif manusia tetapi</w:t>
      </w:r>
      <w:r>
        <w:t xml:space="preserve"> juga mempromosikan kesejahteraan dan manfaat</w:t>
      </w:r>
      <w:r>
        <w:rPr>
          <w:spacing w:val="-1"/>
        </w:rPr>
        <w:t xml:space="preserve"> </w:t>
      </w:r>
      <w:r>
        <w:t>manusia.</w:t>
      </w:r>
    </w:p>
    <w:p w:rsidR="00377419" w:rsidRDefault="0007437B">
      <w:pPr>
        <w:pStyle w:val="BodyText"/>
        <w:ind w:left="118" w:right="246" w:firstLine="566"/>
        <w:jc w:val="both"/>
      </w:pPr>
      <w:r>
        <w:t xml:space="preserve">Gagasan Hassan Hanafi tertuang dalam karyanya </w:t>
      </w:r>
      <w:r>
        <w:rPr>
          <w:i/>
        </w:rPr>
        <w:t>Dirâsat Islâmiyyah</w:t>
      </w:r>
      <w:r>
        <w:t>, meliputi: 1) teologi, yang menekankan perlunya kita bergeser dari teologi statis-irasional ke teologi anarkis-rasional; 2) filsafat dan mistisisme (sufistik), yang menekankan perlunya merekonstruksi</w:t>
      </w:r>
      <w:r>
        <w:rPr>
          <w:spacing w:val="-19"/>
        </w:rPr>
        <w:t xml:space="preserve"> </w:t>
      </w:r>
      <w:r>
        <w:t>nalar</w:t>
      </w:r>
      <w:r>
        <w:rPr>
          <w:spacing w:val="-17"/>
        </w:rPr>
        <w:t xml:space="preserve"> </w:t>
      </w:r>
      <w:r>
        <w:t>klasik</w:t>
      </w:r>
      <w:r>
        <w:rPr>
          <w:spacing w:val="-19"/>
        </w:rPr>
        <w:t xml:space="preserve"> </w:t>
      </w:r>
      <w:r>
        <w:t>dalam</w:t>
      </w:r>
      <w:r>
        <w:rPr>
          <w:spacing w:val="-20"/>
        </w:rPr>
        <w:t xml:space="preserve"> </w:t>
      </w:r>
      <w:r>
        <w:t>pemikiran</w:t>
      </w:r>
      <w:r>
        <w:rPr>
          <w:spacing w:val="-16"/>
        </w:rPr>
        <w:t xml:space="preserve"> </w:t>
      </w:r>
      <w:r>
        <w:t>filsafat</w:t>
      </w:r>
      <w:r>
        <w:rPr>
          <w:spacing w:val="-19"/>
        </w:rPr>
        <w:t xml:space="preserve"> </w:t>
      </w:r>
      <w:r>
        <w:t>sebagai</w:t>
      </w:r>
      <w:r>
        <w:rPr>
          <w:spacing w:val="-19"/>
        </w:rPr>
        <w:t xml:space="preserve"> </w:t>
      </w:r>
      <w:r>
        <w:t>prasyarat</w:t>
      </w:r>
      <w:r>
        <w:rPr>
          <w:spacing w:val="-18"/>
        </w:rPr>
        <w:t xml:space="preserve"> </w:t>
      </w:r>
      <w:r>
        <w:t>terwujudnya</w:t>
      </w:r>
      <w:r>
        <w:rPr>
          <w:spacing w:val="-16"/>
        </w:rPr>
        <w:t xml:space="preserve"> </w:t>
      </w:r>
      <w:r>
        <w:t>peradaban masa</w:t>
      </w:r>
      <w:r>
        <w:rPr>
          <w:spacing w:val="-17"/>
        </w:rPr>
        <w:t xml:space="preserve"> </w:t>
      </w:r>
      <w:r>
        <w:t>depan;</w:t>
      </w:r>
      <w:r>
        <w:rPr>
          <w:spacing w:val="-17"/>
        </w:rPr>
        <w:t xml:space="preserve"> </w:t>
      </w:r>
      <w:r>
        <w:t>dan</w:t>
      </w:r>
      <w:r>
        <w:rPr>
          <w:spacing w:val="-17"/>
        </w:rPr>
        <w:t xml:space="preserve"> </w:t>
      </w:r>
      <w:r>
        <w:t>3)</w:t>
      </w:r>
      <w:r>
        <w:rPr>
          <w:spacing w:val="-17"/>
        </w:rPr>
        <w:t xml:space="preserve"> </w:t>
      </w:r>
      <w:r>
        <w:t>umat</w:t>
      </w:r>
      <w:r>
        <w:rPr>
          <w:spacing w:val="-15"/>
        </w:rPr>
        <w:t xml:space="preserve"> </w:t>
      </w:r>
      <w:r>
        <w:t>manusia,</w:t>
      </w:r>
      <w:r>
        <w:rPr>
          <w:spacing w:val="-12"/>
        </w:rPr>
        <w:t xml:space="preserve"> </w:t>
      </w:r>
      <w:r>
        <w:t>yang</w:t>
      </w:r>
      <w:r>
        <w:rPr>
          <w:spacing w:val="-15"/>
        </w:rPr>
        <w:t xml:space="preserve"> </w:t>
      </w:r>
      <w:r>
        <w:t>menekankan</w:t>
      </w:r>
      <w:r>
        <w:rPr>
          <w:spacing w:val="-14"/>
        </w:rPr>
        <w:t xml:space="preserve"> </w:t>
      </w:r>
      <w:r>
        <w:t>manusia,</w:t>
      </w:r>
      <w:r>
        <w:rPr>
          <w:spacing w:val="-14"/>
        </w:rPr>
        <w:t xml:space="preserve"> </w:t>
      </w:r>
      <w:r>
        <w:t>sebagai</w:t>
      </w:r>
      <w:r>
        <w:rPr>
          <w:spacing w:val="-17"/>
        </w:rPr>
        <w:t xml:space="preserve"> </w:t>
      </w:r>
      <w:r>
        <w:t>pemimpin</w:t>
      </w:r>
      <w:r>
        <w:rPr>
          <w:spacing w:val="-16"/>
        </w:rPr>
        <w:t xml:space="preserve"> </w:t>
      </w:r>
      <w:r>
        <w:t>bumi,</w:t>
      </w:r>
      <w:r>
        <w:rPr>
          <w:spacing w:val="-18"/>
        </w:rPr>
        <w:t xml:space="preserve"> </w:t>
      </w:r>
      <w:r>
        <w:t>punya kekuatan</w:t>
      </w:r>
      <w:r>
        <w:rPr>
          <w:spacing w:val="-2"/>
        </w:rPr>
        <w:t xml:space="preserve"> </w:t>
      </w:r>
      <w:r>
        <w:t>yang</w:t>
      </w:r>
      <w:r>
        <w:rPr>
          <w:spacing w:val="-6"/>
        </w:rPr>
        <w:t xml:space="preserve"> </w:t>
      </w:r>
      <w:r>
        <w:t>signifikan</w:t>
      </w:r>
      <w:r>
        <w:rPr>
          <w:spacing w:val="-5"/>
        </w:rPr>
        <w:t xml:space="preserve"> </w:t>
      </w:r>
      <w:r>
        <w:t>guna</w:t>
      </w:r>
      <w:r>
        <w:rPr>
          <w:spacing w:val="-6"/>
        </w:rPr>
        <w:t xml:space="preserve"> </w:t>
      </w:r>
      <w:r>
        <w:t>menentukan</w:t>
      </w:r>
      <w:r>
        <w:rPr>
          <w:spacing w:val="-4"/>
        </w:rPr>
        <w:t xml:space="preserve"> </w:t>
      </w:r>
      <w:r>
        <w:t>arah</w:t>
      </w:r>
      <w:r>
        <w:rPr>
          <w:spacing w:val="-4"/>
        </w:rPr>
        <w:t xml:space="preserve"> </w:t>
      </w:r>
      <w:r>
        <w:t>peradaban.</w:t>
      </w:r>
      <w:r>
        <w:rPr>
          <w:spacing w:val="-5"/>
        </w:rPr>
        <w:t xml:space="preserve"> </w:t>
      </w:r>
      <w:r>
        <w:t>Akan</w:t>
      </w:r>
      <w:r>
        <w:rPr>
          <w:spacing w:val="-4"/>
        </w:rPr>
        <w:t xml:space="preserve"> </w:t>
      </w:r>
      <w:r>
        <w:t>tetapi,</w:t>
      </w:r>
      <w:r>
        <w:rPr>
          <w:spacing w:val="-5"/>
        </w:rPr>
        <w:t xml:space="preserve"> </w:t>
      </w:r>
      <w:r>
        <w:t>dominasi</w:t>
      </w:r>
      <w:r>
        <w:rPr>
          <w:spacing w:val="-5"/>
        </w:rPr>
        <w:t xml:space="preserve"> </w:t>
      </w:r>
      <w:r>
        <w:t>peradaban yang berpusat pada Tuhan sering kali mendistorsi otoritas</w:t>
      </w:r>
      <w:r>
        <w:t xml:space="preserve"> manusia ini. Dengan demikian, menggeser peradaban dari kerangka ketuhanan klasik ke kerangka neohumanis, dari teosentrisme</w:t>
      </w:r>
      <w:r>
        <w:rPr>
          <w:spacing w:val="-21"/>
        </w:rPr>
        <w:t xml:space="preserve"> </w:t>
      </w:r>
      <w:r>
        <w:t>ke</w:t>
      </w:r>
      <w:r>
        <w:rPr>
          <w:spacing w:val="-18"/>
        </w:rPr>
        <w:t xml:space="preserve"> </w:t>
      </w:r>
      <w:r>
        <w:t>antroposentrisme,</w:t>
      </w:r>
      <w:r>
        <w:rPr>
          <w:spacing w:val="-17"/>
        </w:rPr>
        <w:t xml:space="preserve"> </w:t>
      </w:r>
      <w:r>
        <w:t>ialah</w:t>
      </w:r>
      <w:r>
        <w:rPr>
          <w:spacing w:val="-17"/>
        </w:rPr>
        <w:t xml:space="preserve"> </w:t>
      </w:r>
      <w:r>
        <w:t>tanggung</w:t>
      </w:r>
      <w:r>
        <w:rPr>
          <w:spacing w:val="-18"/>
        </w:rPr>
        <w:t xml:space="preserve"> </w:t>
      </w:r>
      <w:r>
        <w:t>jawab</w:t>
      </w:r>
      <w:r>
        <w:rPr>
          <w:spacing w:val="-18"/>
        </w:rPr>
        <w:t xml:space="preserve"> </w:t>
      </w:r>
      <w:r>
        <w:t>utama</w:t>
      </w:r>
      <w:r>
        <w:rPr>
          <w:spacing w:val="-15"/>
        </w:rPr>
        <w:t xml:space="preserve"> </w:t>
      </w:r>
      <w:r>
        <w:t>manusia</w:t>
      </w:r>
      <w:r>
        <w:rPr>
          <w:spacing w:val="-19"/>
        </w:rPr>
        <w:t xml:space="preserve"> </w:t>
      </w:r>
      <w:r>
        <w:t>(umat</w:t>
      </w:r>
      <w:r>
        <w:rPr>
          <w:spacing w:val="-19"/>
        </w:rPr>
        <w:t xml:space="preserve"> </w:t>
      </w:r>
      <w:r>
        <w:t>Islam)</w:t>
      </w:r>
      <w:r>
        <w:rPr>
          <w:spacing w:val="-18"/>
        </w:rPr>
        <w:t xml:space="preserve"> </w:t>
      </w:r>
      <w:r>
        <w:t>di</w:t>
      </w:r>
      <w:r>
        <w:rPr>
          <w:spacing w:val="-16"/>
        </w:rPr>
        <w:t xml:space="preserve"> </w:t>
      </w:r>
      <w:r>
        <w:t>zaman modern.</w:t>
      </w:r>
    </w:p>
    <w:p w:rsidR="00377419" w:rsidRDefault="00377419">
      <w:pPr>
        <w:pStyle w:val="BodyText"/>
        <w:rPr>
          <w:sz w:val="22"/>
        </w:rPr>
      </w:pPr>
    </w:p>
    <w:p w:rsidR="00377419" w:rsidRDefault="0007437B">
      <w:pPr>
        <w:pStyle w:val="Heading2"/>
      </w:pPr>
      <w:r>
        <w:t>PENUTUP</w:t>
      </w:r>
    </w:p>
    <w:p w:rsidR="00377419" w:rsidRDefault="0007437B">
      <w:pPr>
        <w:pStyle w:val="BodyText"/>
        <w:ind w:left="118" w:right="250"/>
        <w:jc w:val="both"/>
      </w:pPr>
      <w:r>
        <w:t>Pendidikan Islam bertujuan meningkatkan pengetahuan dan kemampuan untuk bekerja lebih efisien, yang akan menguntungkan pekerjaan lulusan pendidikan di masa depan. Lebih jauh, pendidikan</w:t>
      </w:r>
      <w:r>
        <w:rPr>
          <w:spacing w:val="-14"/>
        </w:rPr>
        <w:t xml:space="preserve"> </w:t>
      </w:r>
      <w:r>
        <w:t>Islam</w:t>
      </w:r>
      <w:r>
        <w:rPr>
          <w:spacing w:val="-16"/>
        </w:rPr>
        <w:t xml:space="preserve"> </w:t>
      </w:r>
      <w:r>
        <w:t>harus</w:t>
      </w:r>
      <w:r>
        <w:rPr>
          <w:spacing w:val="-13"/>
        </w:rPr>
        <w:t xml:space="preserve"> </w:t>
      </w:r>
      <w:r>
        <w:t>bersifat</w:t>
      </w:r>
      <w:r>
        <w:rPr>
          <w:spacing w:val="-13"/>
        </w:rPr>
        <w:t xml:space="preserve"> </w:t>
      </w:r>
      <w:r>
        <w:t>lateral</w:t>
      </w:r>
      <w:r>
        <w:rPr>
          <w:spacing w:val="-14"/>
        </w:rPr>
        <w:t xml:space="preserve"> </w:t>
      </w:r>
      <w:r>
        <w:t>agar</w:t>
      </w:r>
      <w:r>
        <w:rPr>
          <w:spacing w:val="-13"/>
        </w:rPr>
        <w:t xml:space="preserve"> </w:t>
      </w:r>
      <w:r>
        <w:t>dapat</w:t>
      </w:r>
      <w:r>
        <w:rPr>
          <w:spacing w:val="-14"/>
        </w:rPr>
        <w:t xml:space="preserve"> </w:t>
      </w:r>
      <w:r>
        <w:t>beradaptasi</w:t>
      </w:r>
      <w:r>
        <w:rPr>
          <w:spacing w:val="-13"/>
        </w:rPr>
        <w:t xml:space="preserve"> </w:t>
      </w:r>
      <w:r>
        <w:t>dengan</w:t>
      </w:r>
      <w:r>
        <w:rPr>
          <w:spacing w:val="-13"/>
        </w:rPr>
        <w:t xml:space="preserve"> </w:t>
      </w:r>
      <w:r>
        <w:t>perubahan</w:t>
      </w:r>
      <w:r>
        <w:rPr>
          <w:spacing w:val="-12"/>
        </w:rPr>
        <w:t xml:space="preserve"> </w:t>
      </w:r>
      <w:r>
        <w:t>d</w:t>
      </w:r>
      <w:r>
        <w:t>unia</w:t>
      </w:r>
      <w:r>
        <w:rPr>
          <w:spacing w:val="-26"/>
        </w:rPr>
        <w:t xml:space="preserve"> </w:t>
      </w:r>
      <w:r>
        <w:t>modern yang</w:t>
      </w:r>
      <w:r>
        <w:rPr>
          <w:spacing w:val="29"/>
        </w:rPr>
        <w:t xml:space="preserve"> </w:t>
      </w:r>
      <w:r>
        <w:t>cepat,</w:t>
      </w:r>
      <w:r>
        <w:rPr>
          <w:spacing w:val="27"/>
        </w:rPr>
        <w:t xml:space="preserve"> </w:t>
      </w:r>
      <w:r>
        <w:t>bukan</w:t>
      </w:r>
      <w:r>
        <w:rPr>
          <w:spacing w:val="27"/>
        </w:rPr>
        <w:t xml:space="preserve"> </w:t>
      </w:r>
      <w:r>
        <w:t>hanya</w:t>
      </w:r>
      <w:r>
        <w:rPr>
          <w:spacing w:val="28"/>
        </w:rPr>
        <w:t xml:space="preserve"> </w:t>
      </w:r>
      <w:r>
        <w:t>linier.</w:t>
      </w:r>
      <w:r>
        <w:rPr>
          <w:spacing w:val="27"/>
        </w:rPr>
        <w:t xml:space="preserve"> </w:t>
      </w:r>
      <w:r>
        <w:t>Pendidikan</w:t>
      </w:r>
      <w:r>
        <w:rPr>
          <w:spacing w:val="27"/>
        </w:rPr>
        <w:t xml:space="preserve"> </w:t>
      </w:r>
      <w:r>
        <w:t>Islam</w:t>
      </w:r>
      <w:r>
        <w:rPr>
          <w:spacing w:val="26"/>
        </w:rPr>
        <w:t xml:space="preserve"> </w:t>
      </w:r>
      <w:r>
        <w:t>perlu</w:t>
      </w:r>
      <w:r>
        <w:rPr>
          <w:spacing w:val="29"/>
        </w:rPr>
        <w:t xml:space="preserve"> </w:t>
      </w:r>
      <w:r>
        <w:t>meningkatkan</w:t>
      </w:r>
      <w:r>
        <w:rPr>
          <w:spacing w:val="27"/>
        </w:rPr>
        <w:t xml:space="preserve"> </w:t>
      </w:r>
      <w:r>
        <w:t>kualitas</w:t>
      </w:r>
      <w:r>
        <w:rPr>
          <w:spacing w:val="27"/>
        </w:rPr>
        <w:t xml:space="preserve"> </w:t>
      </w:r>
      <w:r>
        <w:t>pendidikan</w:t>
      </w:r>
    </w:p>
    <w:p w:rsidR="00377419" w:rsidRDefault="00377419">
      <w:pPr>
        <w:jc w:val="both"/>
        <w:sectPr w:rsidR="00377419">
          <w:pgSz w:w="11910" w:h="16840"/>
          <w:pgMar w:top="1300" w:right="1300" w:bottom="1500" w:left="1300" w:header="728" w:footer="1283" w:gutter="0"/>
          <w:cols w:space="720"/>
        </w:sectPr>
      </w:pPr>
    </w:p>
    <w:p w:rsidR="00377419" w:rsidRDefault="00377419">
      <w:pPr>
        <w:pStyle w:val="BodyText"/>
        <w:rPr>
          <w:sz w:val="20"/>
        </w:rPr>
      </w:pPr>
    </w:p>
    <w:p w:rsidR="00377419" w:rsidRDefault="0007437B">
      <w:pPr>
        <w:pStyle w:val="BodyText"/>
        <w:spacing w:before="214"/>
        <w:ind w:left="118" w:right="248"/>
        <w:jc w:val="both"/>
      </w:pPr>
      <w:r>
        <w:t>masyarakat yang terus berkembang. Mengingat bahwa ia menantang dan mengkritik kebijaksanaan konvensional, Hassan Hanafi adalah seorang pe</w:t>
      </w:r>
      <w:r>
        <w:t>mikir unik yang tidak dapat digolongkan sebagai pemikir tradisional. Kritiknya terhadap modernitas dan penggunaan bahasa</w:t>
      </w:r>
      <w:r>
        <w:rPr>
          <w:spacing w:val="-11"/>
        </w:rPr>
        <w:t xml:space="preserve"> </w:t>
      </w:r>
      <w:r>
        <w:t>tradisional</w:t>
      </w:r>
      <w:r>
        <w:rPr>
          <w:spacing w:val="-13"/>
        </w:rPr>
        <w:t xml:space="preserve"> </w:t>
      </w:r>
      <w:r>
        <w:t>sebagai</w:t>
      </w:r>
      <w:r>
        <w:rPr>
          <w:spacing w:val="-12"/>
        </w:rPr>
        <w:t xml:space="preserve"> </w:t>
      </w:r>
      <w:r>
        <w:t>dasar</w:t>
      </w:r>
      <w:r>
        <w:rPr>
          <w:spacing w:val="-12"/>
        </w:rPr>
        <w:t xml:space="preserve"> </w:t>
      </w:r>
      <w:r>
        <w:t>bagi</w:t>
      </w:r>
      <w:r>
        <w:rPr>
          <w:spacing w:val="-13"/>
        </w:rPr>
        <w:t xml:space="preserve"> </w:t>
      </w:r>
      <w:r>
        <w:t>ide-ide</w:t>
      </w:r>
      <w:r>
        <w:rPr>
          <w:spacing w:val="-10"/>
        </w:rPr>
        <w:t xml:space="preserve"> </w:t>
      </w:r>
      <w:r>
        <w:t>yang</w:t>
      </w:r>
      <w:r>
        <w:rPr>
          <w:spacing w:val="-12"/>
        </w:rPr>
        <w:t xml:space="preserve"> </w:t>
      </w:r>
      <w:r>
        <w:t>diproyeksikan</w:t>
      </w:r>
      <w:r>
        <w:rPr>
          <w:spacing w:val="-12"/>
        </w:rPr>
        <w:t xml:space="preserve"> </w:t>
      </w:r>
      <w:r>
        <w:t>ke</w:t>
      </w:r>
      <w:r>
        <w:rPr>
          <w:spacing w:val="-10"/>
        </w:rPr>
        <w:t xml:space="preserve"> </w:t>
      </w:r>
      <w:r>
        <w:t>masa</w:t>
      </w:r>
      <w:r>
        <w:rPr>
          <w:spacing w:val="-12"/>
        </w:rPr>
        <w:t xml:space="preserve"> </w:t>
      </w:r>
      <w:r>
        <w:t>kini</w:t>
      </w:r>
      <w:r>
        <w:rPr>
          <w:spacing w:val="-12"/>
        </w:rPr>
        <w:t xml:space="preserve"> </w:t>
      </w:r>
      <w:r>
        <w:t>dan</w:t>
      </w:r>
      <w:r>
        <w:rPr>
          <w:spacing w:val="-10"/>
        </w:rPr>
        <w:t xml:space="preserve"> </w:t>
      </w:r>
      <w:r>
        <w:t>masa</w:t>
      </w:r>
      <w:r>
        <w:rPr>
          <w:spacing w:val="-27"/>
        </w:rPr>
        <w:t xml:space="preserve"> </w:t>
      </w:r>
      <w:r>
        <w:t>depan telah membuatnya mendapat julukan "modernis." Ia juga digolongkan sebagai seorang fundamentalis karena ia menekankan rasionalisme dalam pemeriksaan</w:t>
      </w:r>
      <w:r>
        <w:rPr>
          <w:spacing w:val="-10"/>
        </w:rPr>
        <w:t xml:space="preserve"> </w:t>
      </w:r>
      <w:r>
        <w:t>intelektualnya.</w:t>
      </w:r>
    </w:p>
    <w:p w:rsidR="00377419" w:rsidRDefault="00377419">
      <w:pPr>
        <w:pStyle w:val="BodyText"/>
        <w:rPr>
          <w:sz w:val="26"/>
        </w:rPr>
      </w:pPr>
    </w:p>
    <w:p w:rsidR="00377419" w:rsidRDefault="00377419">
      <w:pPr>
        <w:pStyle w:val="BodyText"/>
        <w:rPr>
          <w:sz w:val="22"/>
        </w:rPr>
      </w:pPr>
    </w:p>
    <w:p w:rsidR="00377419" w:rsidRDefault="0007437B">
      <w:pPr>
        <w:pStyle w:val="Heading2"/>
        <w:jc w:val="both"/>
      </w:pPr>
      <w:r>
        <w:t>DAFTAR PUSTAKA</w:t>
      </w:r>
    </w:p>
    <w:p w:rsidR="00377419" w:rsidRDefault="0007437B">
      <w:pPr>
        <w:spacing w:before="160"/>
        <w:ind w:left="686" w:hanging="568"/>
        <w:rPr>
          <w:sz w:val="24"/>
        </w:rPr>
      </w:pPr>
      <w:r>
        <w:rPr>
          <w:sz w:val="24"/>
        </w:rPr>
        <w:t xml:space="preserve">Uhbiyati. Nur. </w:t>
      </w:r>
      <w:r>
        <w:rPr>
          <w:i/>
          <w:sz w:val="24"/>
        </w:rPr>
        <w:t xml:space="preserve">Ilmu Pendidikan Islam. </w:t>
      </w:r>
      <w:proofErr w:type="gramStart"/>
      <w:r>
        <w:rPr>
          <w:sz w:val="24"/>
        </w:rPr>
        <w:t>Bandung :</w:t>
      </w:r>
      <w:proofErr w:type="gramEnd"/>
      <w:r>
        <w:rPr>
          <w:sz w:val="24"/>
        </w:rPr>
        <w:t xml:space="preserve"> Pustaka Setia, 2012 K</w:t>
      </w:r>
      <w:r>
        <w:rPr>
          <w:sz w:val="24"/>
        </w:rPr>
        <w:t xml:space="preserve">EMENAG,. </w:t>
      </w:r>
      <w:r>
        <w:rPr>
          <w:i/>
          <w:sz w:val="24"/>
        </w:rPr>
        <w:t xml:space="preserve">AL- QUR'AN DAN TERJEMAHAN. </w:t>
      </w:r>
      <w:r>
        <w:rPr>
          <w:sz w:val="24"/>
        </w:rPr>
        <w:t>Jakarta. 2019</w:t>
      </w:r>
    </w:p>
    <w:p w:rsidR="00377419" w:rsidRDefault="0007437B">
      <w:pPr>
        <w:pStyle w:val="BodyText"/>
        <w:ind w:left="118"/>
      </w:pPr>
      <w:r>
        <w:t>Al Qur’an &amp; Terjemah. Menara Kudus</w:t>
      </w:r>
    </w:p>
    <w:p w:rsidR="00377419" w:rsidRDefault="0007437B">
      <w:pPr>
        <w:tabs>
          <w:tab w:val="left" w:pos="2998"/>
          <w:tab w:val="left" w:pos="5158"/>
          <w:tab w:val="left" w:pos="6599"/>
          <w:tab w:val="left" w:pos="8039"/>
        </w:tabs>
        <w:spacing w:before="1"/>
        <w:ind w:left="686" w:right="132" w:hanging="568"/>
        <w:rPr>
          <w:sz w:val="24"/>
        </w:rPr>
      </w:pPr>
      <w:proofErr w:type="gramStart"/>
      <w:r>
        <w:rPr>
          <w:sz w:val="24"/>
        </w:rPr>
        <w:t xml:space="preserve">Badruzaman, </w:t>
      </w:r>
      <w:r>
        <w:rPr>
          <w:spacing w:val="47"/>
          <w:sz w:val="24"/>
        </w:rPr>
        <w:t xml:space="preserve"> </w:t>
      </w:r>
      <w:r>
        <w:rPr>
          <w:sz w:val="24"/>
        </w:rPr>
        <w:t>Abad</w:t>
      </w:r>
      <w:proofErr w:type="gramEnd"/>
      <w:r>
        <w:rPr>
          <w:sz w:val="24"/>
        </w:rPr>
        <w:t xml:space="preserve">. </w:t>
      </w:r>
      <w:r>
        <w:rPr>
          <w:spacing w:val="18"/>
          <w:sz w:val="24"/>
        </w:rPr>
        <w:t xml:space="preserve"> </w:t>
      </w:r>
      <w:r>
        <w:rPr>
          <w:i/>
          <w:sz w:val="24"/>
        </w:rPr>
        <w:t>Kiri</w:t>
      </w:r>
      <w:r>
        <w:rPr>
          <w:i/>
          <w:sz w:val="24"/>
        </w:rPr>
        <w:tab/>
        <w:t xml:space="preserve">Islam  </w:t>
      </w:r>
      <w:r>
        <w:rPr>
          <w:i/>
          <w:spacing w:val="7"/>
          <w:sz w:val="24"/>
        </w:rPr>
        <w:t xml:space="preserve"> </w:t>
      </w:r>
      <w:r>
        <w:rPr>
          <w:i/>
          <w:sz w:val="24"/>
        </w:rPr>
        <w:t>Hassan</w:t>
      </w:r>
      <w:r>
        <w:rPr>
          <w:i/>
          <w:sz w:val="24"/>
        </w:rPr>
        <w:tab/>
      </w:r>
      <w:proofErr w:type="gramStart"/>
      <w:r>
        <w:rPr>
          <w:i/>
          <w:sz w:val="24"/>
        </w:rPr>
        <w:t>Hanafi</w:t>
      </w:r>
      <w:r>
        <w:rPr>
          <w:i/>
          <w:spacing w:val="-7"/>
          <w:sz w:val="24"/>
        </w:rPr>
        <w:t xml:space="preserve"> </w:t>
      </w:r>
      <w:r>
        <w:rPr>
          <w:i/>
          <w:sz w:val="24"/>
        </w:rPr>
        <w:t>:</w:t>
      </w:r>
      <w:proofErr w:type="gramEnd"/>
      <w:r>
        <w:rPr>
          <w:i/>
          <w:sz w:val="24"/>
        </w:rPr>
        <w:tab/>
        <w:t>Menggugat</w:t>
      </w:r>
      <w:r>
        <w:rPr>
          <w:i/>
          <w:sz w:val="24"/>
        </w:rPr>
        <w:tab/>
      </w:r>
      <w:r>
        <w:rPr>
          <w:i/>
          <w:spacing w:val="-6"/>
          <w:sz w:val="24"/>
        </w:rPr>
        <w:t xml:space="preserve">Kemapanan </w:t>
      </w:r>
      <w:r>
        <w:rPr>
          <w:i/>
          <w:sz w:val="24"/>
        </w:rPr>
        <w:t>Agama dan Politik</w:t>
      </w:r>
      <w:r>
        <w:rPr>
          <w:sz w:val="24"/>
        </w:rPr>
        <w:t xml:space="preserve">. </w:t>
      </w:r>
      <w:proofErr w:type="gramStart"/>
      <w:r>
        <w:rPr>
          <w:sz w:val="24"/>
        </w:rPr>
        <w:t>Yogyakarta :</w:t>
      </w:r>
      <w:proofErr w:type="gramEnd"/>
      <w:r>
        <w:rPr>
          <w:sz w:val="24"/>
        </w:rPr>
        <w:t xml:space="preserve"> Tiara Wacana,</w:t>
      </w:r>
      <w:r>
        <w:rPr>
          <w:spacing w:val="-3"/>
          <w:sz w:val="24"/>
        </w:rPr>
        <w:t xml:space="preserve"> </w:t>
      </w:r>
      <w:r>
        <w:rPr>
          <w:sz w:val="24"/>
        </w:rPr>
        <w:t>2005.</w:t>
      </w:r>
    </w:p>
    <w:p w:rsidR="00377419" w:rsidRDefault="0007437B">
      <w:pPr>
        <w:ind w:left="118"/>
        <w:rPr>
          <w:sz w:val="24"/>
        </w:rPr>
      </w:pPr>
      <w:r>
        <w:rPr>
          <w:sz w:val="24"/>
        </w:rPr>
        <w:t xml:space="preserve">Misrawi, Zuhairi. </w:t>
      </w:r>
      <w:r>
        <w:rPr>
          <w:i/>
          <w:sz w:val="24"/>
        </w:rPr>
        <w:t xml:space="preserve">Doktrin Islam Progresif. </w:t>
      </w:r>
      <w:r>
        <w:rPr>
          <w:sz w:val="24"/>
        </w:rPr>
        <w:t>Jakarta</w:t>
      </w:r>
      <w:r>
        <w:rPr>
          <w:sz w:val="24"/>
        </w:rPr>
        <w:t>: LSIP, 2005</w:t>
      </w:r>
    </w:p>
    <w:p w:rsidR="00377419" w:rsidRDefault="0007437B">
      <w:pPr>
        <w:ind w:left="686" w:hanging="568"/>
        <w:rPr>
          <w:sz w:val="24"/>
        </w:rPr>
      </w:pPr>
      <w:r>
        <w:rPr>
          <w:sz w:val="24"/>
        </w:rPr>
        <w:t xml:space="preserve">Mulyono dkk, Egi Mulyono, dkk. </w:t>
      </w:r>
      <w:r>
        <w:rPr>
          <w:i/>
          <w:sz w:val="24"/>
        </w:rPr>
        <w:t xml:space="preserve">Belajar Hermeneutika: Dari Konfigurasi Filosofis menuju Praksis Islamic Studies. </w:t>
      </w:r>
      <w:r>
        <w:rPr>
          <w:sz w:val="24"/>
        </w:rPr>
        <w:t>Yogyakarta: IRCiSoD, 2013</w:t>
      </w:r>
    </w:p>
    <w:p w:rsidR="00377419" w:rsidRDefault="0007437B">
      <w:pPr>
        <w:pStyle w:val="BodyText"/>
        <w:ind w:left="686" w:right="47" w:hanging="568"/>
      </w:pPr>
      <w:r>
        <w:t xml:space="preserve">Yusuf, Yunan. “Karakteristik Tafsir Al-Qur’an di Indonesia Abad ke-20”, dalam </w:t>
      </w:r>
      <w:r>
        <w:rPr>
          <w:i/>
        </w:rPr>
        <w:t xml:space="preserve">Jurnal Ulumul Qur’an, </w:t>
      </w:r>
      <w:r>
        <w:t>no. 4</w:t>
      </w:r>
      <w:r>
        <w:t xml:space="preserve"> Jakarta: Aksara Buana, 1992</w:t>
      </w:r>
    </w:p>
    <w:p w:rsidR="00377419" w:rsidRDefault="0007437B">
      <w:pPr>
        <w:pStyle w:val="BodyText"/>
        <w:ind w:left="118"/>
      </w:pPr>
      <w:r>
        <w:t>Ikhwan. Nur. “Al-Qur`an Sebagai Teks Hermeneutika Abu Zaid” dalam Abd Mustaqim (ed),</w:t>
      </w:r>
    </w:p>
    <w:p w:rsidR="00377419" w:rsidRDefault="0007437B">
      <w:pPr>
        <w:ind w:left="1248"/>
        <w:rPr>
          <w:sz w:val="24"/>
        </w:rPr>
      </w:pPr>
      <w:r>
        <w:rPr>
          <w:i/>
          <w:sz w:val="24"/>
        </w:rPr>
        <w:t xml:space="preserve">Studi Al-Qur`an Kontemporer. </w:t>
      </w:r>
      <w:r>
        <w:rPr>
          <w:sz w:val="24"/>
        </w:rPr>
        <w:t>Yogya; Tiara Wacana, 2002</w:t>
      </w:r>
    </w:p>
    <w:p w:rsidR="00377419" w:rsidRDefault="0007437B">
      <w:pPr>
        <w:ind w:left="686" w:hanging="568"/>
        <w:rPr>
          <w:sz w:val="24"/>
        </w:rPr>
      </w:pPr>
      <w:r>
        <w:rPr>
          <w:sz w:val="24"/>
        </w:rPr>
        <w:t xml:space="preserve">Palmer, Richard E. </w:t>
      </w:r>
      <w:r>
        <w:rPr>
          <w:i/>
          <w:sz w:val="24"/>
        </w:rPr>
        <w:t xml:space="preserve">Hermeneutics: Interpretation in Schleiemacher, Dithley, Heidegger and Gadamer </w:t>
      </w:r>
      <w:r>
        <w:rPr>
          <w:sz w:val="24"/>
        </w:rPr>
        <w:t>(Evanston: Northwesten University Press, 1969), 34.</w:t>
      </w:r>
    </w:p>
    <w:p w:rsidR="00377419" w:rsidRDefault="0007437B">
      <w:pPr>
        <w:ind w:left="686" w:hanging="568"/>
        <w:rPr>
          <w:sz w:val="24"/>
        </w:rPr>
      </w:pPr>
      <w:r>
        <w:rPr>
          <w:sz w:val="24"/>
        </w:rPr>
        <w:t xml:space="preserve">Bleicher, Josef. </w:t>
      </w:r>
      <w:r>
        <w:rPr>
          <w:i/>
          <w:sz w:val="24"/>
        </w:rPr>
        <w:t xml:space="preserve">Contemporary Hermeneutics </w:t>
      </w:r>
      <w:r>
        <w:rPr>
          <w:sz w:val="24"/>
        </w:rPr>
        <w:t xml:space="preserve">(London; Routlege &amp; Kegan Paul, 1980 </w:t>
      </w:r>
      <w:proofErr w:type="gramStart"/>
      <w:r>
        <w:rPr>
          <w:sz w:val="24"/>
        </w:rPr>
        <w:t>Pespoprodjo,W.</w:t>
      </w:r>
      <w:proofErr w:type="gramEnd"/>
      <w:r>
        <w:rPr>
          <w:sz w:val="24"/>
        </w:rPr>
        <w:t xml:space="preserve"> </w:t>
      </w:r>
      <w:r>
        <w:rPr>
          <w:i/>
          <w:sz w:val="24"/>
        </w:rPr>
        <w:t xml:space="preserve">Interpretasi </w:t>
      </w:r>
      <w:r>
        <w:rPr>
          <w:sz w:val="24"/>
        </w:rPr>
        <w:t>(Bandung: Remaja K</w:t>
      </w:r>
      <w:r>
        <w:rPr>
          <w:sz w:val="24"/>
        </w:rPr>
        <w:t>arya. 1987)</w:t>
      </w:r>
    </w:p>
    <w:p w:rsidR="00377419" w:rsidRDefault="0007437B">
      <w:pPr>
        <w:ind w:left="118"/>
        <w:rPr>
          <w:sz w:val="24"/>
        </w:rPr>
      </w:pPr>
      <w:r>
        <w:rPr>
          <w:sz w:val="24"/>
        </w:rPr>
        <w:t xml:space="preserve">Bertens, K. </w:t>
      </w:r>
      <w:r>
        <w:rPr>
          <w:i/>
          <w:sz w:val="24"/>
        </w:rPr>
        <w:t xml:space="preserve">Filsafat Barat Abad XX </w:t>
      </w:r>
      <w:r>
        <w:rPr>
          <w:sz w:val="24"/>
        </w:rPr>
        <w:t>(Jakarta; Gramedia, 1981)</w:t>
      </w:r>
    </w:p>
    <w:p w:rsidR="00377419" w:rsidRDefault="0007437B">
      <w:pPr>
        <w:ind w:left="686" w:hanging="568"/>
        <w:rPr>
          <w:sz w:val="24"/>
        </w:rPr>
      </w:pPr>
      <w:r>
        <w:rPr>
          <w:sz w:val="24"/>
        </w:rPr>
        <w:t>Hidayat</w:t>
      </w:r>
      <w:r>
        <w:rPr>
          <w:sz w:val="24"/>
          <w:vertAlign w:val="superscript"/>
        </w:rPr>
        <w:t>.</w:t>
      </w:r>
      <w:r>
        <w:rPr>
          <w:sz w:val="24"/>
        </w:rPr>
        <w:t xml:space="preserve"> Komaruddin. </w:t>
      </w:r>
      <w:r>
        <w:rPr>
          <w:i/>
          <w:sz w:val="24"/>
        </w:rPr>
        <w:t xml:space="preserve">Memahami Bahasa Agama: Sebuah Kajian Hermeneutik </w:t>
      </w:r>
      <w:r>
        <w:rPr>
          <w:sz w:val="24"/>
        </w:rPr>
        <w:t>(Jakarta: Paramadina, 1996), 43</w:t>
      </w:r>
    </w:p>
    <w:p w:rsidR="00377419" w:rsidRDefault="0007437B">
      <w:pPr>
        <w:ind w:left="118"/>
        <w:rPr>
          <w:sz w:val="24"/>
        </w:rPr>
      </w:pPr>
      <w:r>
        <w:rPr>
          <w:sz w:val="24"/>
        </w:rPr>
        <w:t xml:space="preserve">Misrawi, Zuhairi. </w:t>
      </w:r>
      <w:r>
        <w:rPr>
          <w:i/>
          <w:sz w:val="24"/>
        </w:rPr>
        <w:t xml:space="preserve">Doktrin Islam Progresif </w:t>
      </w:r>
      <w:r>
        <w:rPr>
          <w:sz w:val="24"/>
        </w:rPr>
        <w:t>(Jakarta: LSIP, 2005</w:t>
      </w:r>
      <w:proofErr w:type="gramStart"/>
      <w:r>
        <w:rPr>
          <w:sz w:val="24"/>
        </w:rPr>
        <w:t>) ,</w:t>
      </w:r>
      <w:proofErr w:type="gramEnd"/>
      <w:r>
        <w:rPr>
          <w:sz w:val="24"/>
        </w:rPr>
        <w:t xml:space="preserve"> xi-xii.</w:t>
      </w:r>
    </w:p>
    <w:p w:rsidR="00377419" w:rsidRDefault="0007437B">
      <w:pPr>
        <w:ind w:left="686" w:right="113" w:hanging="568"/>
        <w:jc w:val="both"/>
        <w:rPr>
          <w:sz w:val="24"/>
        </w:rPr>
      </w:pPr>
      <w:r>
        <w:rPr>
          <w:sz w:val="24"/>
        </w:rPr>
        <w:t xml:space="preserve">Saenong. Ilham B. </w:t>
      </w:r>
      <w:r>
        <w:rPr>
          <w:i/>
          <w:sz w:val="24"/>
        </w:rPr>
        <w:t xml:space="preserve">Hermeneutika Pembebasan: Metodologi Tafsir al-Qur’an menurut Hasan Hanafi </w:t>
      </w:r>
      <w:r>
        <w:rPr>
          <w:sz w:val="24"/>
        </w:rPr>
        <w:t>(Bandung: Teraju, 2002),</w:t>
      </w:r>
    </w:p>
    <w:p w:rsidR="00377419" w:rsidRDefault="0007437B">
      <w:pPr>
        <w:ind w:left="686" w:right="120" w:hanging="568"/>
        <w:jc w:val="both"/>
        <w:rPr>
          <w:sz w:val="24"/>
        </w:rPr>
      </w:pPr>
      <w:r>
        <w:rPr>
          <w:sz w:val="24"/>
        </w:rPr>
        <w:t xml:space="preserve">Nurhakim, Moh. </w:t>
      </w:r>
      <w:r>
        <w:rPr>
          <w:i/>
          <w:sz w:val="24"/>
        </w:rPr>
        <w:t xml:space="preserve">Islam, Tradisi, dan Reformasi: “Pragmatisme” Agama dalam Pemikiran Hasan Hanafi, </w:t>
      </w:r>
      <w:r>
        <w:rPr>
          <w:sz w:val="24"/>
        </w:rPr>
        <w:t>Jawa Timur: Bayu Media Publishing, 2003</w:t>
      </w:r>
    </w:p>
    <w:p w:rsidR="00377419" w:rsidRDefault="0007437B">
      <w:pPr>
        <w:ind w:left="686" w:right="118" w:hanging="568"/>
        <w:jc w:val="both"/>
        <w:rPr>
          <w:sz w:val="24"/>
        </w:rPr>
      </w:pPr>
      <w:r>
        <w:rPr>
          <w:sz w:val="24"/>
        </w:rPr>
        <w:t>Ste</w:t>
      </w:r>
      <w:r>
        <w:rPr>
          <w:sz w:val="24"/>
        </w:rPr>
        <w:t xml:space="preserve">enbrink, Karel A. </w:t>
      </w:r>
      <w:r>
        <w:rPr>
          <w:i/>
          <w:sz w:val="24"/>
        </w:rPr>
        <w:t xml:space="preserve">Metodologi Penelitian Agama Islam di Indonesia Beberapa Petunjuk Mengenai Penelitian Naskah </w:t>
      </w:r>
      <w:proofErr w:type="gramStart"/>
      <w:r>
        <w:rPr>
          <w:i/>
          <w:sz w:val="24"/>
        </w:rPr>
        <w:t>Melalui :</w:t>
      </w:r>
      <w:proofErr w:type="gramEnd"/>
      <w:r>
        <w:rPr>
          <w:i/>
          <w:sz w:val="24"/>
        </w:rPr>
        <w:t xml:space="preserve"> Sya’ir Agama dalam Bahasa Melayu dari Abad 19</w:t>
      </w:r>
      <w:r>
        <w:rPr>
          <w:sz w:val="24"/>
        </w:rPr>
        <w:t>, Semarang: LP3M IAIN Walisongo, 1985</w:t>
      </w:r>
    </w:p>
    <w:p w:rsidR="00377419" w:rsidRDefault="0007437B">
      <w:pPr>
        <w:spacing w:before="1"/>
        <w:ind w:left="686" w:right="121" w:hanging="568"/>
        <w:jc w:val="both"/>
        <w:rPr>
          <w:sz w:val="24"/>
        </w:rPr>
      </w:pPr>
      <w:r>
        <w:rPr>
          <w:sz w:val="24"/>
        </w:rPr>
        <w:t xml:space="preserve">Shimogaki, Kazuo. </w:t>
      </w:r>
      <w:r>
        <w:rPr>
          <w:i/>
          <w:sz w:val="24"/>
        </w:rPr>
        <w:t>Kiri Islam Antara Modernisme dan Po</w:t>
      </w:r>
      <w:r>
        <w:rPr>
          <w:i/>
          <w:sz w:val="24"/>
        </w:rPr>
        <w:t>smodernisme, Telaah Kritis atas Pemikiran Hassan Hanafi</w:t>
      </w:r>
      <w:r>
        <w:rPr>
          <w:sz w:val="24"/>
        </w:rPr>
        <w:t>, terj. Imam Aziz dan Jadul Maula (Yogjakarta: LKIS, 2007),</w:t>
      </w:r>
    </w:p>
    <w:sectPr w:rsidR="00377419">
      <w:pgSz w:w="11910" w:h="16840"/>
      <w:pgMar w:top="1300" w:right="1300" w:bottom="1520" w:left="1300" w:header="728"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37B" w:rsidRDefault="0007437B">
      <w:r>
        <w:separator/>
      </w:r>
    </w:p>
  </w:endnote>
  <w:endnote w:type="continuationSeparator" w:id="0">
    <w:p w:rsidR="0007437B" w:rsidRDefault="0007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419" w:rsidRDefault="0007437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72.25pt;margin-top:768.1pt;width:267.9pt;height:15.3pt;z-index:-251837440;mso-position-horizontal-relative:page;mso-position-vertical-relative:page" filled="f" stroked="f">
          <v:textbox inset="0,0,0,0">
            <w:txbxContent>
              <w:p w:rsidR="00377419" w:rsidRDefault="0007437B">
                <w:pPr>
                  <w:spacing w:before="10"/>
                  <w:ind w:left="20"/>
                  <w:rPr>
                    <w:b/>
                  </w:rPr>
                </w:pPr>
                <w:r>
                  <w:rPr>
                    <w:i/>
                    <w:sz w:val="18"/>
                  </w:rPr>
                  <w:t xml:space="preserve">QALAM: Jurnal Pendidikan Islam Vol. 05 No. 2, November 2024 </w:t>
                </w:r>
                <w:r>
                  <w:rPr>
                    <w:sz w:val="24"/>
                  </w:rPr>
                  <w:t xml:space="preserve">| </w:t>
                </w:r>
                <w:r>
                  <w:fldChar w:fldCharType="begin"/>
                </w:r>
                <w:r>
                  <w:rPr>
                    <w:b/>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37B" w:rsidRDefault="0007437B">
      <w:r>
        <w:separator/>
      </w:r>
    </w:p>
  </w:footnote>
  <w:footnote w:type="continuationSeparator" w:id="0">
    <w:p w:rsidR="0007437B" w:rsidRDefault="00074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419" w:rsidRDefault="0007437B">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75.65pt;margin-top:35.25pt;width:233.05pt;height:12.1pt;z-index:-251841536;mso-position-horizontal-relative:page;mso-position-vertical-relative:page" filled="f" stroked="f">
          <v:textbox inset="0,0,0,0">
            <w:txbxContent>
              <w:p w:rsidR="00377419" w:rsidRDefault="0007437B">
                <w:pPr>
                  <w:spacing w:before="14"/>
                  <w:ind w:left="20"/>
                  <w:rPr>
                    <w:rFonts w:ascii="Arial"/>
                    <w:b/>
                    <w:sz w:val="18"/>
                  </w:rPr>
                </w:pPr>
                <w:r>
                  <w:rPr>
                    <w:rFonts w:ascii="Arial"/>
                    <w:b/>
                    <w:sz w:val="18"/>
                  </w:rPr>
                  <w:t>QALAM: Jurnal Pendidikan Islam Vol 05, No 02 (2024)</w:t>
                </w:r>
              </w:p>
            </w:txbxContent>
          </v:textbox>
          <w10:wrap anchorx="page" anchory="page"/>
        </v:shape>
      </w:pict>
    </w:r>
    <w:r>
      <w:pict>
        <v:shape id="_x0000_s2052" type="#_x0000_t202" style="position:absolute;margin-left:423pt;margin-top:36.25pt;width:70.75pt;height:10.95pt;z-index:-251840512;mso-position-horizontal-relative:page;mso-position-vertical-relative:page" filled="f" stroked="f">
          <v:textbox inset="0,0,0,0">
            <w:txbxContent>
              <w:p w:rsidR="00377419" w:rsidRDefault="0007437B">
                <w:pPr>
                  <w:spacing w:before="14"/>
                  <w:ind w:left="20"/>
                  <w:rPr>
                    <w:rFonts w:ascii="Arial"/>
                    <w:sz w:val="16"/>
                  </w:rPr>
                </w:pPr>
                <w:r>
                  <w:rPr>
                    <w:rFonts w:ascii="Arial"/>
                    <w:sz w:val="13"/>
                  </w:rPr>
                  <w:t>P</w:t>
                </w:r>
                <w:r>
                  <w:rPr>
                    <w:rFonts w:ascii="Arial"/>
                    <w:sz w:val="16"/>
                  </w:rPr>
                  <w:t xml:space="preserve">-ISSN: </w:t>
                </w:r>
                <w:hyperlink r:id="rId1">
                  <w:r>
                    <w:rPr>
                      <w:rFonts w:ascii="Arial"/>
                      <w:sz w:val="16"/>
                    </w:rPr>
                    <w:t>2745-844X</w:t>
                  </w:r>
                </w:hyperlink>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419" w:rsidRDefault="0007437B">
    <w:pPr>
      <w:pStyle w:val="BodyText"/>
      <w:spacing w:line="14" w:lineRule="auto"/>
      <w:rPr>
        <w:sz w:val="20"/>
      </w:rPr>
    </w:pPr>
    <w:r>
      <w:pict>
        <v:line id="_x0000_s2051" style="position:absolute;z-index:-251839488;mso-position-horizontal-relative:page;mso-position-vertical-relative:page" from="70.45pt,63.45pt" to="505.75pt,63.45pt" strokecolor="#974707" strokeweight="3.5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02.3pt;margin-top:35.4pt;width:390.95pt;height:23.9pt;z-index:-251838464;mso-position-horizontal-relative:page;mso-position-vertical-relative:page" filled="f" stroked="f">
          <v:textbox inset="0,0,0,0">
            <w:txbxContent>
              <w:p w:rsidR="00377419" w:rsidRDefault="0007437B">
                <w:pPr>
                  <w:spacing w:before="12" w:line="276" w:lineRule="auto"/>
                  <w:ind w:left="3444" w:right="1" w:hanging="3425"/>
                  <w:rPr>
                    <w:i/>
                    <w:sz w:val="18"/>
                  </w:rPr>
                </w:pPr>
                <w:r>
                  <w:rPr>
                    <w:i/>
                    <w:sz w:val="18"/>
                  </w:rPr>
                  <w:t>Interpretasi Hermeneutika Pembebasan Hasan Hanafi Dalam Implementasi Pendidikan Islam Di Indonesia Siti Lailiyah.</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77419"/>
    <w:rsid w:val="0007437B"/>
    <w:rsid w:val="00377419"/>
    <w:rsid w:val="00492FEA"/>
    <w:rsid w:val="00D805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10287DD"/>
  <w15:docId w15:val="{BB3A1FDB-8DE9-4C64-86B8-99A9BD62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38"/>
      <w:outlineLvl w:val="0"/>
    </w:pPr>
    <w:rPr>
      <w:b/>
      <w:bCs/>
      <w:sz w:val="32"/>
      <w:szCs w:val="32"/>
    </w:rPr>
  </w:style>
  <w:style w:type="paragraph" w:styleId="Heading2">
    <w:name w:val="heading 2"/>
    <w:basedOn w:val="Normal"/>
    <w:uiPriority w:val="9"/>
    <w:unhideWhenUsed/>
    <w:qFormat/>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588"/>
    <w:pPr>
      <w:tabs>
        <w:tab w:val="center" w:pos="4513"/>
        <w:tab w:val="right" w:pos="9026"/>
      </w:tabs>
    </w:pPr>
  </w:style>
  <w:style w:type="character" w:customStyle="1" w:styleId="HeaderChar">
    <w:name w:val="Header Char"/>
    <w:basedOn w:val="DefaultParagraphFont"/>
    <w:link w:val="Header"/>
    <w:uiPriority w:val="99"/>
    <w:rsid w:val="00D80588"/>
    <w:rPr>
      <w:rFonts w:ascii="Times New Roman" w:eastAsia="Times New Roman" w:hAnsi="Times New Roman" w:cs="Times New Roman"/>
      <w:lang w:bidi="en-US"/>
    </w:rPr>
  </w:style>
  <w:style w:type="paragraph" w:styleId="Footer">
    <w:name w:val="footer"/>
    <w:basedOn w:val="Normal"/>
    <w:link w:val="FooterChar"/>
    <w:uiPriority w:val="99"/>
    <w:unhideWhenUsed/>
    <w:rsid w:val="00D80588"/>
    <w:pPr>
      <w:tabs>
        <w:tab w:val="center" w:pos="4513"/>
        <w:tab w:val="right" w:pos="9026"/>
      </w:tabs>
    </w:pPr>
  </w:style>
  <w:style w:type="character" w:customStyle="1" w:styleId="FooterChar">
    <w:name w:val="Footer Char"/>
    <w:basedOn w:val="DefaultParagraphFont"/>
    <w:link w:val="Footer"/>
    <w:uiPriority w:val="99"/>
    <w:rsid w:val="00D8058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tilailiyah@unsiq.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598934695&am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3214</Words>
  <Characters>18323</Characters>
  <Application>Microsoft Office Word</Application>
  <DocSecurity>0</DocSecurity>
  <Lines>152</Lines>
  <Paragraphs>42</Paragraphs>
  <ScaleCrop>false</ScaleCrop>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STAI SUFYAN TSAURI</cp:lastModifiedBy>
  <cp:revision>3</cp:revision>
  <dcterms:created xsi:type="dcterms:W3CDTF">2025-05-14T09:51:00Z</dcterms:created>
  <dcterms:modified xsi:type="dcterms:W3CDTF">2025-05-14T09:55:00Z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2019</vt:lpwstr>
  </property>
  <property fmtid="{D5CDD505-2E9C-101B-9397-08002B2CF9AE}" pid="4" name="LastSaved">
    <vt:filetime>2025-05-14T00:00:00Z</vt:filetime>
  </property>
</Properties>
</file>